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60" w:rsidRPr="00380984" w:rsidRDefault="00AF7160" w:rsidP="00380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>Департамент образования и науки Курганской области</w:t>
      </w:r>
    </w:p>
    <w:p w:rsidR="00AF7160" w:rsidRPr="00380984" w:rsidRDefault="00AF7160" w:rsidP="00380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AF7160" w:rsidRPr="00380984" w:rsidRDefault="00AF7160" w:rsidP="00380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>«Катайский профессионально-педагогический техникум»</w:t>
      </w:r>
    </w:p>
    <w:p w:rsidR="00AF7160" w:rsidRPr="00380984" w:rsidRDefault="00AF7160" w:rsidP="00380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0984">
        <w:rPr>
          <w:rFonts w:ascii="Times New Roman" w:hAnsi="Times New Roman" w:cs="Times New Roman"/>
          <w:sz w:val="28"/>
          <w:szCs w:val="28"/>
        </w:rPr>
        <w:t>Далматовский филиал</w:t>
      </w: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52D7B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профессионального модуля</w:t>
      </w:r>
    </w:p>
    <w:p w:rsidR="00AF7160" w:rsidRPr="00452D7B" w:rsidRDefault="00AF7160" w:rsidP="0045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D7B">
        <w:rPr>
          <w:rFonts w:ascii="Times New Roman" w:hAnsi="Times New Roman" w:cs="Times New Roman"/>
          <w:b/>
          <w:bCs/>
          <w:sz w:val="28"/>
          <w:szCs w:val="28"/>
        </w:rPr>
        <w:t>ПМ.0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52D7B">
        <w:rPr>
          <w:rFonts w:ascii="Times New Roman" w:hAnsi="Times New Roman" w:cs="Times New Roman"/>
          <w:b/>
          <w:bCs/>
          <w:sz w:val="28"/>
          <w:szCs w:val="28"/>
        </w:rPr>
        <w:t xml:space="preserve"> «Приготовление и подготовка к реализации полуфабрикатов для блюд, кулинарных изделий раз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52D7B">
        <w:rPr>
          <w:rFonts w:ascii="Times New Roman" w:hAnsi="Times New Roman" w:cs="Times New Roman"/>
          <w:b/>
          <w:bCs/>
          <w:sz w:val="28"/>
          <w:szCs w:val="28"/>
        </w:rPr>
        <w:t>ообразного ассортимента»</w:t>
      </w:r>
    </w:p>
    <w:p w:rsidR="00AF7160" w:rsidRPr="00452D7B" w:rsidRDefault="00AF7160" w:rsidP="0045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D7B">
        <w:rPr>
          <w:rFonts w:ascii="Times New Roman" w:hAnsi="Times New Roman" w:cs="Times New Roman"/>
          <w:sz w:val="28"/>
          <w:szCs w:val="28"/>
        </w:rPr>
        <w:t>для профессии</w:t>
      </w: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AF7160" w:rsidRPr="00452D7B" w:rsidRDefault="00AF7160" w:rsidP="00452D7B">
      <w:pPr>
        <w:widowControl w:val="0"/>
        <w:tabs>
          <w:tab w:val="left" w:pos="0"/>
        </w:tabs>
        <w:suppressAutoHyphens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0"/>
        </w:tabs>
        <w:suppressAutoHyphens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Pr="00452D7B" w:rsidRDefault="00AF7160" w:rsidP="00452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AF7160" w:rsidRPr="00452D7B" w:rsidRDefault="00AF7160" w:rsidP="0045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AF7160" w:rsidRDefault="00AF7160" w:rsidP="0011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160" w:rsidRDefault="00AF7160" w:rsidP="0011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160" w:rsidRDefault="00AF7160" w:rsidP="00B63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160" w:rsidRDefault="00AF7160" w:rsidP="00B63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AF7160" w:rsidRPr="00482A0B">
        <w:trPr>
          <w:trHeight w:val="4706"/>
        </w:trPr>
        <w:tc>
          <w:tcPr>
            <w:tcW w:w="4785" w:type="dxa"/>
          </w:tcPr>
          <w:p w:rsidR="00AF7160" w:rsidRPr="00CD5519" w:rsidRDefault="00AF7160" w:rsidP="00CD551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AF7160" w:rsidRPr="00CD5519" w:rsidRDefault="00AF7160" w:rsidP="00CD551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Цикловой методической комиссией</w:t>
            </w:r>
          </w:p>
          <w:p w:rsidR="00AF7160" w:rsidRPr="00CD5519" w:rsidRDefault="00AF7160" w:rsidP="00CD551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и специальных дисциплин</w:t>
            </w:r>
          </w:p>
          <w:p w:rsidR="00AF7160" w:rsidRPr="00CD5519" w:rsidRDefault="00AF7160" w:rsidP="00CD551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 № 1</w:t>
            </w:r>
          </w:p>
          <w:p w:rsidR="00AF7160" w:rsidRPr="00CD5519" w:rsidRDefault="00AF7160" w:rsidP="00CD551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ПЦ</w:t>
            </w:r>
            <w:r w:rsidRPr="00CD5519">
              <w:rPr>
                <w:rFonts w:ascii="Times New Roman" w:hAnsi="Times New Roman" w:cs="Times New Roman"/>
                <w:sz w:val="28"/>
                <w:szCs w:val="28"/>
              </w:rPr>
              <w:t>К Белых К.С.</w:t>
            </w:r>
          </w:p>
        </w:tc>
        <w:tc>
          <w:tcPr>
            <w:tcW w:w="4785" w:type="dxa"/>
          </w:tcPr>
          <w:p w:rsidR="00AF7160" w:rsidRPr="00482A0B" w:rsidRDefault="00AF7160" w:rsidP="00FB2D0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A0B">
              <w:rPr>
                <w:rFonts w:ascii="Times New Roman" w:hAnsi="Times New Roman" w:cs="Times New Roman"/>
                <w:sz w:val="28"/>
                <w:szCs w:val="28"/>
              </w:rPr>
              <w:t>Рабочая программа профессионального модуля  ПМ.01 «Приготовление и подготовка к реализации полуфабрикатов для блюд, кулинарных изделий разнообразного ассортимента» разработана на основе Федерального государственного образовательного стандарта по профессии 43.01.09 Повар, кондитер, требований работодателей к уровню сформированности специализированных компетенций обучающихся, необходимых для обеспечения конкурентоспособности выпускника в соответствии с запросами регионального рынка труда, компетенции WS</w:t>
            </w:r>
            <w:r w:rsidRPr="00482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  <w:p w:rsidR="00AF7160" w:rsidRPr="00482A0B" w:rsidRDefault="00AF7160" w:rsidP="00FB2D0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160" w:rsidRPr="00FB2D01" w:rsidRDefault="00AF7160" w:rsidP="00FB2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160" w:rsidRPr="00FB2D01" w:rsidRDefault="00AF7160" w:rsidP="00FB2D0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160" w:rsidRPr="00FB2D01" w:rsidRDefault="00AF7160" w:rsidP="00FB2D0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160" w:rsidRDefault="00AF7160" w:rsidP="00FB2D0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2D01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Пауесова Н.И</w:t>
      </w:r>
      <w:r w:rsidRPr="00FB2D01">
        <w:rPr>
          <w:rFonts w:ascii="Times New Roman" w:hAnsi="Times New Roman" w:cs="Times New Roman"/>
          <w:sz w:val="28"/>
          <w:szCs w:val="28"/>
          <w:u w:val="single"/>
        </w:rPr>
        <w:t xml:space="preserve">. – </w:t>
      </w:r>
      <w:r>
        <w:rPr>
          <w:rFonts w:ascii="Times New Roman" w:hAnsi="Times New Roman" w:cs="Times New Roman"/>
          <w:sz w:val="28"/>
          <w:szCs w:val="28"/>
          <w:u w:val="single"/>
        </w:rPr>
        <w:t>мастер п\о</w:t>
      </w:r>
    </w:p>
    <w:p w:rsidR="00AF7160" w:rsidRDefault="00AF7160" w:rsidP="00FB2D0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7160" w:rsidRDefault="00AF7160" w:rsidP="00FB2D0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7160" w:rsidRPr="00DE6793" w:rsidRDefault="00AF7160" w:rsidP="00B15903">
      <w:pPr>
        <w:pStyle w:val="Default"/>
        <w:rPr>
          <w:rFonts w:ascii="Times New Roman" w:hAnsi="Times New Roman" w:cs="Times New Roman"/>
        </w:rPr>
      </w:pPr>
      <w:r w:rsidRPr="00DE6793">
        <w:rPr>
          <w:rFonts w:ascii="Times New Roman" w:hAnsi="Times New Roman" w:cs="Times New Roman"/>
          <w:b/>
          <w:bCs/>
          <w:sz w:val="28"/>
          <w:szCs w:val="28"/>
        </w:rPr>
        <w:t xml:space="preserve">Эксперт(ы) от работодателя: </w:t>
      </w:r>
    </w:p>
    <w:p w:rsidR="00AF7160" w:rsidRPr="00DE6793" w:rsidRDefault="00AF7160" w:rsidP="00B15903">
      <w:pPr>
        <w:pStyle w:val="Default"/>
        <w:rPr>
          <w:rFonts w:ascii="Times New Roman" w:hAnsi="Times New Roman" w:cs="Times New Roman"/>
          <w:u w:val="single"/>
        </w:rPr>
      </w:pPr>
      <w:r w:rsidRPr="00DE6793">
        <w:rPr>
          <w:rFonts w:ascii="Times New Roman" w:hAnsi="Times New Roman" w:cs="Times New Roman"/>
          <w:sz w:val="28"/>
          <w:szCs w:val="28"/>
          <w:u w:val="single"/>
        </w:rPr>
        <w:t>ООО «Восход», заведующая общественным питанием О.И. Акулова</w:t>
      </w:r>
    </w:p>
    <w:p w:rsidR="00AF7160" w:rsidRPr="00DE6793" w:rsidRDefault="00AF7160" w:rsidP="00B15903">
      <w:pPr>
        <w:pStyle w:val="Default"/>
        <w:rPr>
          <w:rFonts w:ascii="Times New Roman" w:hAnsi="Times New Roman" w:cs="Times New Roman"/>
          <w:i/>
          <w:iCs/>
        </w:rPr>
      </w:pPr>
      <w:r w:rsidRPr="00DE6793">
        <w:rPr>
          <w:rFonts w:ascii="Times New Roman" w:hAnsi="Times New Roman" w:cs="Times New Roman"/>
          <w:i/>
          <w:iCs/>
        </w:rPr>
        <w:t>(место работы) (занимаемая должность) (инициалы, фамилия)</w:t>
      </w:r>
    </w:p>
    <w:p w:rsidR="00AF7160" w:rsidRPr="00FB2D01" w:rsidRDefault="00AF7160" w:rsidP="00FB2D0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7160" w:rsidRPr="00B6387F" w:rsidRDefault="00AF7160" w:rsidP="00B6387F">
      <w:pPr>
        <w:widowControl w:val="0"/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160" w:rsidRDefault="00AF7160" w:rsidP="00B63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ru-RU"/>
        </w:rPr>
        <w:br w:type="page"/>
      </w:r>
    </w:p>
    <w:p w:rsidR="00AF7160" w:rsidRPr="00FB2D01" w:rsidRDefault="00AF7160" w:rsidP="00FB2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B2D0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F7160" w:rsidRPr="00FB2D01" w:rsidRDefault="00AF7160" w:rsidP="00FB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  <w:gridCol w:w="627"/>
      </w:tblGrid>
      <w:tr w:rsidR="00AF7160" w:rsidRPr="00B82180">
        <w:trPr>
          <w:trHeight w:val="394"/>
        </w:trPr>
        <w:tc>
          <w:tcPr>
            <w:tcW w:w="9180" w:type="dxa"/>
          </w:tcPr>
          <w:p w:rsidR="00AF7160" w:rsidRPr="00E176A4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  <w:r w:rsidRPr="00E17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чей программы профессионального 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627" w:type="dxa"/>
          </w:tcPr>
          <w:p w:rsidR="00AF7160" w:rsidRPr="00B82180" w:rsidRDefault="00AF7160" w:rsidP="00B159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AF7160" w:rsidRPr="00B82180">
        <w:trPr>
          <w:trHeight w:val="344"/>
        </w:trPr>
        <w:tc>
          <w:tcPr>
            <w:tcW w:w="9180" w:type="dxa"/>
          </w:tcPr>
          <w:p w:rsidR="00AF7160" w:rsidRPr="00E176A4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и содержание профессионального модуля</w:t>
            </w:r>
          </w:p>
        </w:tc>
        <w:tc>
          <w:tcPr>
            <w:tcW w:w="627" w:type="dxa"/>
          </w:tcPr>
          <w:p w:rsidR="00AF7160" w:rsidRPr="00B82180" w:rsidRDefault="00AF7160" w:rsidP="00B159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AF7160" w:rsidRPr="00B82180">
        <w:trPr>
          <w:trHeight w:val="459"/>
        </w:trPr>
        <w:tc>
          <w:tcPr>
            <w:tcW w:w="9180" w:type="dxa"/>
          </w:tcPr>
          <w:p w:rsidR="00AF7160" w:rsidRPr="00E176A4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Информационное обеспечение обучения по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дулю</w:t>
            </w:r>
          </w:p>
        </w:tc>
        <w:tc>
          <w:tcPr>
            <w:tcW w:w="627" w:type="dxa"/>
          </w:tcPr>
          <w:p w:rsidR="00AF7160" w:rsidRPr="00B82180" w:rsidRDefault="00AF7160" w:rsidP="00B159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</w:tr>
      <w:tr w:rsidR="00AF7160" w:rsidRPr="00B82180">
        <w:trPr>
          <w:trHeight w:val="692"/>
        </w:trPr>
        <w:tc>
          <w:tcPr>
            <w:tcW w:w="9180" w:type="dxa"/>
          </w:tcPr>
          <w:p w:rsidR="00AF7160" w:rsidRPr="00E176A4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профессионального модуля (вида деятельности) </w:t>
            </w:r>
          </w:p>
        </w:tc>
        <w:tc>
          <w:tcPr>
            <w:tcW w:w="627" w:type="dxa"/>
          </w:tcPr>
          <w:p w:rsidR="00AF7160" w:rsidRPr="00B82180" w:rsidRDefault="00AF7160" w:rsidP="00B159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</w:tr>
    </w:tbl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Pr="00323567" w:rsidRDefault="00AF7160" w:rsidP="00323567"/>
    <w:p w:rsidR="00AF7160" w:rsidRDefault="00AF7160">
      <w:pPr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ru-RU"/>
        </w:rPr>
        <w:br w:type="page"/>
      </w:r>
    </w:p>
    <w:p w:rsidR="00AF7160" w:rsidRPr="00B15903" w:rsidRDefault="00AF7160" w:rsidP="00B15903">
      <w:pPr>
        <w:spacing w:after="0" w:line="240" w:lineRule="auto"/>
        <w:ind w:firstLine="720"/>
        <w:jc w:val="both"/>
        <w:rPr>
          <w:rFonts w:ascii="Times New Roman" w:eastAsia="MS Mincho" w:hAnsi="Times New Roman"/>
          <w:b/>
          <w:bCs/>
          <w:i/>
          <w:iCs/>
          <w:sz w:val="28"/>
          <w:szCs w:val="28"/>
          <w:lang w:eastAsia="ru-RU"/>
        </w:rPr>
      </w:pPr>
      <w:r w:rsidRPr="00B1590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E176A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рабочей программы профессионального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:rsidR="00AF7160" w:rsidRPr="00B15903" w:rsidRDefault="00AF7160" w:rsidP="00B15903">
      <w:pPr>
        <w:spacing w:after="0" w:line="240" w:lineRule="auto"/>
        <w:ind w:firstLine="720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B1590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1.1. Цель и планируемые результаты ос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воения профессионального модуля.</w:t>
      </w:r>
    </w:p>
    <w:p w:rsidR="00AF7160" w:rsidRPr="00B15903" w:rsidRDefault="00AF7160" w:rsidP="00B1590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15903"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  <w:r w:rsidRPr="00B159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 и профессиональные компетенции:</w:t>
      </w:r>
    </w:p>
    <w:p w:rsidR="00AF7160" w:rsidRPr="00B15903" w:rsidRDefault="00AF7160" w:rsidP="00B15903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15903">
        <w:rPr>
          <w:rFonts w:ascii="Times New Roman" w:eastAsia="MS Mincho" w:hAnsi="Times New Roman" w:cs="Times New Roman"/>
          <w:sz w:val="28"/>
          <w:szCs w:val="28"/>
          <w:lang w:eastAsia="ru-RU"/>
        </w:rPr>
        <w:t>1.1.1. Перечень общих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518"/>
      </w:tblGrid>
      <w:tr w:rsidR="00AF7160" w:rsidRPr="00B15903">
        <w:tc>
          <w:tcPr>
            <w:tcW w:w="1229" w:type="dxa"/>
          </w:tcPr>
          <w:p w:rsidR="00AF7160" w:rsidRPr="00B15903" w:rsidRDefault="00AF7160" w:rsidP="00B1590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8" w:type="dxa"/>
          </w:tcPr>
          <w:p w:rsidR="00AF7160" w:rsidRPr="00B15903" w:rsidRDefault="00AF7160" w:rsidP="00B15903">
            <w:pPr>
              <w:keepNext/>
              <w:spacing w:after="0" w:line="240" w:lineRule="auto"/>
              <w:ind w:hanging="357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AF7160" w:rsidRPr="00B15903">
        <w:trPr>
          <w:trHeight w:val="327"/>
        </w:trPr>
        <w:tc>
          <w:tcPr>
            <w:tcW w:w="1229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F7160" w:rsidRPr="00B15903">
        <w:tc>
          <w:tcPr>
            <w:tcW w:w="1229" w:type="dxa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518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AF7160" w:rsidRPr="00B15903" w:rsidRDefault="00AF7160" w:rsidP="00B1590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15903">
        <w:rPr>
          <w:rFonts w:ascii="Times New Roman" w:hAnsi="Times New Roman" w:cs="Times New Roman"/>
          <w:sz w:val="28"/>
          <w:szCs w:val="28"/>
          <w:lang w:eastAsia="ru-RU"/>
        </w:rPr>
        <w:t xml:space="preserve">1.1.2. Перечень профессиональных компетенций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AF7160" w:rsidRPr="00B15903">
        <w:tc>
          <w:tcPr>
            <w:tcW w:w="1204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F7160" w:rsidRPr="00B15903">
        <w:tc>
          <w:tcPr>
            <w:tcW w:w="1204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67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AF7160" w:rsidRPr="00B15903">
        <w:tc>
          <w:tcPr>
            <w:tcW w:w="1204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67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</w:p>
        </w:tc>
      </w:tr>
      <w:tr w:rsidR="00AF7160" w:rsidRPr="00B15903">
        <w:tc>
          <w:tcPr>
            <w:tcW w:w="1204" w:type="dxa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67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AF7160" w:rsidRPr="00B15903">
        <w:tc>
          <w:tcPr>
            <w:tcW w:w="1204" w:type="dxa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8367" w:type="dxa"/>
            <w:vAlign w:val="center"/>
          </w:tcPr>
          <w:p w:rsidR="00AF7160" w:rsidRPr="00B15903" w:rsidRDefault="00AF7160" w:rsidP="00B15903">
            <w:pPr>
              <w:keepNext/>
              <w:spacing w:after="0" w:line="240" w:lineRule="auto"/>
              <w:outlineLvl w:val="1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:rsidR="00AF7160" w:rsidRPr="00B15903" w:rsidRDefault="00AF7160" w:rsidP="00B15903">
      <w:pPr>
        <w:spacing w:after="0" w:line="240" w:lineRule="auto"/>
        <w:rPr>
          <w:sz w:val="28"/>
          <w:szCs w:val="28"/>
        </w:rPr>
      </w:pPr>
    </w:p>
    <w:p w:rsidR="00AF7160" w:rsidRPr="00B15903" w:rsidRDefault="00AF7160" w:rsidP="00B15903">
      <w:pPr>
        <w:spacing w:after="0" w:line="240" w:lineRule="auto"/>
        <w:ind w:firstLine="709"/>
        <w:rPr>
          <w:rFonts w:ascii="Times New Roman" w:eastAsia="MS Mincho" w:hAnsi="Times New Roman"/>
          <w:b/>
          <w:bCs/>
          <w:i/>
          <w:iCs/>
          <w:sz w:val="28"/>
          <w:szCs w:val="28"/>
          <w:lang w:eastAsia="ru-RU"/>
        </w:rPr>
      </w:pPr>
      <w:r w:rsidRPr="00B15903">
        <w:rPr>
          <w:rFonts w:ascii="Times New Roman" w:eastAsia="MS Mincho" w:hAnsi="Times New Roman" w:cs="Times New Roman"/>
          <w:sz w:val="28"/>
          <w:szCs w:val="28"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513"/>
      </w:tblGrid>
      <w:tr w:rsidR="00AF7160" w:rsidRPr="00B15903">
        <w:tc>
          <w:tcPr>
            <w:tcW w:w="2093" w:type="dxa"/>
          </w:tcPr>
          <w:p w:rsidR="00AF7160" w:rsidRPr="00B15903" w:rsidRDefault="00AF7160" w:rsidP="00B159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590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513" w:type="dxa"/>
            <w:vAlign w:val="center"/>
          </w:tcPr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подготовки, уборки рабочего места;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подготовка и обработки различными методами,традиционных видов овощей, грибов, рыбы, нерыбного водного сырья, птицы, дичи, кролика;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приготовления, порционирования (комплектования) и упаковки на вынос, хранения обработанных овощей, грибов, рыбы, мяса, домашней птицы, дичи, кролика, готовых полуфабрикатов разнообразного ассортимента;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ведения расчетов с потребителями</w:t>
            </w:r>
          </w:p>
        </w:tc>
      </w:tr>
      <w:tr w:rsidR="00AF7160" w:rsidRPr="00B15903">
        <w:tc>
          <w:tcPr>
            <w:tcW w:w="2093" w:type="dxa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1590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513" w:type="dxa"/>
            <w:vAlign w:val="center"/>
          </w:tcPr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распознавать недоброкачественные продукты;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владеть техникой работы с ножом при нарезке, измельчении, филитировании, править кухонные ножи;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</w:p>
        </w:tc>
      </w:tr>
      <w:tr w:rsidR="00AF7160" w:rsidRPr="00B15903">
        <w:tc>
          <w:tcPr>
            <w:tcW w:w="2093" w:type="dxa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15903">
              <w:rPr>
                <w:rFonts w:ascii="Times New Roman" w:eastAsia="MS Mincho" w:hAnsi="Times New Roman" w:cs="Times New Roman"/>
                <w:b/>
                <w:bCs/>
                <w:color w:val="0D0D0D"/>
                <w:sz w:val="24"/>
                <w:szCs w:val="24"/>
              </w:rPr>
              <w:t xml:space="preserve">Знать </w:t>
            </w:r>
          </w:p>
        </w:tc>
        <w:tc>
          <w:tcPr>
            <w:tcW w:w="7513" w:type="dxa"/>
            <w:vAlign w:val="center"/>
          </w:tcPr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питания, </w:t>
            </w:r>
            <w:r w:rsidRPr="00B15903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в том числе системы анализа, оценки и управления опасными факторами (системы ХАССП)</w:t>
            </w: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виды, назначения, правила безопасной эксплуатации технологического оборудования и правил ухода за ним;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требования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ассортимент, рецептур, требований к качеству, условиям и срокам хранения полуфабрикатов, методов обработки сырья, приготовления полуфабрикатов;</w:t>
            </w:r>
          </w:p>
          <w:p w:rsidR="00AF7160" w:rsidRPr="00B15903" w:rsidRDefault="00AF7160" w:rsidP="00B15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3">
              <w:rPr>
                <w:rFonts w:ascii="Times New Roman" w:hAnsi="Times New Roman" w:cs="Times New Roman"/>
                <w:sz w:val="24"/>
                <w:szCs w:val="24"/>
              </w:rPr>
              <w:t>- способы сокращения потерь при обработке сырья и приготовлении полуфабрикатов</w:t>
            </w:r>
          </w:p>
        </w:tc>
      </w:tr>
    </w:tbl>
    <w:p w:rsidR="00AF7160" w:rsidRPr="00B15903" w:rsidRDefault="00AF7160" w:rsidP="00B15903">
      <w:pPr>
        <w:spacing w:after="0" w:line="240" w:lineRule="auto"/>
        <w:ind w:hanging="357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AF7160" w:rsidRDefault="00AF7160" w:rsidP="00323567">
      <w:pPr>
        <w:spacing w:after="0" w:line="360" w:lineRule="auto"/>
        <w:ind w:left="714" w:hanging="357"/>
        <w:rPr>
          <w:rFonts w:ascii="Times New Roman" w:eastAsia="MS Mincho" w:hAnsi="Times New Roman"/>
          <w:color w:val="0D0D0D"/>
          <w:sz w:val="24"/>
          <w:szCs w:val="24"/>
          <w:u w:val="single"/>
          <w:lang w:eastAsia="ru-RU"/>
        </w:rPr>
        <w:sectPr w:rsidR="00AF7160" w:rsidSect="00F619C5">
          <w:pgSz w:w="11907" w:h="16840"/>
          <w:pgMar w:top="567" w:right="851" w:bottom="568" w:left="1418" w:header="709" w:footer="709" w:gutter="0"/>
          <w:cols w:space="720"/>
          <w:titlePg/>
          <w:docGrid w:linePitch="299"/>
        </w:sectPr>
      </w:pPr>
    </w:p>
    <w:p w:rsidR="00AF7160" w:rsidRPr="00960C6B" w:rsidRDefault="00AF7160" w:rsidP="00B15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60C6B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профессионального модуля</w:t>
      </w:r>
    </w:p>
    <w:p w:rsidR="00AF7160" w:rsidRDefault="00AF7160" w:rsidP="00B1590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960C6B">
        <w:rPr>
          <w:rFonts w:ascii="Times New Roman" w:hAnsi="Times New Roman" w:cs="Times New Roman"/>
          <w:b/>
          <w:bCs/>
          <w:sz w:val="28"/>
          <w:szCs w:val="28"/>
        </w:rPr>
        <w:t>Стр</w:t>
      </w:r>
      <w:r>
        <w:rPr>
          <w:rFonts w:ascii="Times New Roman" w:hAnsi="Times New Roman" w:cs="Times New Roman"/>
          <w:b/>
          <w:bCs/>
          <w:sz w:val="28"/>
          <w:szCs w:val="28"/>
        </w:rPr>
        <w:t>уктура профессионального модуля</w:t>
      </w:r>
    </w:p>
    <w:tbl>
      <w:tblPr>
        <w:tblW w:w="50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2391"/>
        <w:gridCol w:w="1342"/>
        <w:gridCol w:w="901"/>
        <w:gridCol w:w="1042"/>
        <w:gridCol w:w="1042"/>
        <w:gridCol w:w="901"/>
        <w:gridCol w:w="1352"/>
        <w:gridCol w:w="1048"/>
        <w:gridCol w:w="1042"/>
        <w:gridCol w:w="1489"/>
        <w:gridCol w:w="1227"/>
        <w:gridCol w:w="1051"/>
      </w:tblGrid>
      <w:tr w:rsidR="00AF7160">
        <w:tc>
          <w:tcPr>
            <w:tcW w:w="360" w:type="pct"/>
            <w:vMerge w:val="restart"/>
            <w:vAlign w:val="center"/>
          </w:tcPr>
          <w:p w:rsidR="00AF7160" w:rsidRDefault="00AF7160" w:rsidP="00B1590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48" w:type="pct"/>
            <w:vMerge w:val="restart"/>
            <w:vAlign w:val="center"/>
          </w:tcPr>
          <w:p w:rsidR="00AF7160" w:rsidRDefault="00AF7160" w:rsidP="00B1590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0" w:type="pct"/>
            <w:vMerge w:val="restart"/>
            <w:vAlign w:val="center"/>
          </w:tcPr>
          <w:p w:rsidR="00AF7160" w:rsidRDefault="00AF7160" w:rsidP="00B1590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472" w:type="pct"/>
            <w:gridSpan w:val="10"/>
          </w:tcPr>
          <w:p w:rsidR="00AF7160" w:rsidRPr="00D638F1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8F1">
              <w:rPr>
                <w:rFonts w:ascii="Times New Roman" w:hAnsi="Times New Roman" w:cs="Times New Roman"/>
              </w:rPr>
              <w:t>Занятия во взаимодействии с преподавателем, час</w:t>
            </w:r>
          </w:p>
        </w:tc>
      </w:tr>
      <w:tr w:rsidR="00AF7160">
        <w:tc>
          <w:tcPr>
            <w:tcW w:w="360" w:type="pct"/>
            <w:vMerge/>
            <w:vAlign w:val="center"/>
          </w:tcPr>
          <w:p w:rsidR="00AF7160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vAlign w:val="center"/>
          </w:tcPr>
          <w:p w:rsidR="00AF7160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AF7160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pct"/>
            <w:gridSpan w:val="6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Обучение по МДК</w:t>
            </w:r>
          </w:p>
        </w:tc>
        <w:tc>
          <w:tcPr>
            <w:tcW w:w="792" w:type="pct"/>
            <w:gridSpan w:val="2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Практики</w:t>
            </w:r>
          </w:p>
        </w:tc>
        <w:tc>
          <w:tcPr>
            <w:tcW w:w="713" w:type="pct"/>
            <w:gridSpan w:val="2"/>
          </w:tcPr>
          <w:p w:rsidR="00AF7160" w:rsidRPr="00E1063E" w:rsidRDefault="00AF7160" w:rsidP="00B159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063E">
              <w:rPr>
                <w:rFonts w:ascii="Times New Roman" w:hAnsi="Times New Roman" w:cs="Times New Roman"/>
                <w:i/>
                <w:iCs/>
              </w:rPr>
              <w:t xml:space="preserve">Экзамен </w:t>
            </w:r>
          </w:p>
          <w:p w:rsidR="00AF7160" w:rsidRDefault="00AF7160" w:rsidP="00B159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63E">
              <w:rPr>
                <w:rFonts w:ascii="Times New Roman" w:hAnsi="Times New Roman" w:cs="Times New Roman"/>
                <w:i/>
                <w:iCs/>
              </w:rPr>
              <w:t>квалификационный</w:t>
            </w:r>
          </w:p>
        </w:tc>
      </w:tr>
      <w:tr w:rsidR="00AF7160">
        <w:trPr>
          <w:cantSplit/>
          <w:trHeight w:val="1838"/>
        </w:trPr>
        <w:tc>
          <w:tcPr>
            <w:tcW w:w="360" w:type="pct"/>
            <w:vMerge/>
            <w:vAlign w:val="center"/>
          </w:tcPr>
          <w:p w:rsidR="00AF7160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vAlign w:val="center"/>
          </w:tcPr>
          <w:p w:rsidR="00AF7160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AF7160" w:rsidRDefault="00AF7160" w:rsidP="00B15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F7160" w:rsidRDefault="00AF7160" w:rsidP="00B15903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26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2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423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(к промежуточной аттестации по МДК)</w:t>
            </w:r>
          </w:p>
        </w:tc>
        <w:tc>
          <w:tcPr>
            <w:tcW w:w="328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по МДК</w:t>
            </w:r>
          </w:p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(комплексный дифференцированный зачет)</w:t>
            </w:r>
          </w:p>
        </w:tc>
        <w:tc>
          <w:tcPr>
            <w:tcW w:w="326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промежуточной аттестацией)</w:t>
            </w:r>
          </w:p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6" w:type="pct"/>
            <w:textDirection w:val="btLr"/>
            <w:vAlign w:val="center"/>
          </w:tcPr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AF7160" w:rsidRDefault="00AF7160" w:rsidP="00B159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(если предусмотрена рассредоточенная практика)</w:t>
            </w:r>
          </w:p>
        </w:tc>
        <w:tc>
          <w:tcPr>
            <w:tcW w:w="384" w:type="pct"/>
            <w:textDirection w:val="btLr"/>
            <w:vAlign w:val="center"/>
          </w:tcPr>
          <w:p w:rsidR="00AF7160" w:rsidRDefault="00AF7160" w:rsidP="00B159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29" w:type="pct"/>
            <w:textDirection w:val="btLr"/>
            <w:vAlign w:val="center"/>
          </w:tcPr>
          <w:p w:rsidR="00AF7160" w:rsidRDefault="00AF7160" w:rsidP="00B159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AF7160">
        <w:trPr>
          <w:trHeight w:val="513"/>
        </w:trPr>
        <w:tc>
          <w:tcPr>
            <w:tcW w:w="360" w:type="pct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  <w:tc>
          <w:tcPr>
            <w:tcW w:w="748" w:type="pct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модуля 1. </w:t>
            </w: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420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2" w:type="pct"/>
          </w:tcPr>
          <w:p w:rsidR="00AF7160" w:rsidRPr="0013375F" w:rsidRDefault="00AF7160" w:rsidP="00B159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AF7160" w:rsidRPr="0013375F" w:rsidRDefault="00AF7160" w:rsidP="00B159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7160" w:rsidRDefault="00AF7160" w:rsidP="00B159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CCCCCC"/>
          </w:tcPr>
          <w:p w:rsidR="00AF7160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CCCCCC"/>
          </w:tcPr>
          <w:p w:rsidR="00AF7160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160">
        <w:tc>
          <w:tcPr>
            <w:tcW w:w="360" w:type="pct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</w:t>
            </w:r>
          </w:p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09,10</w:t>
            </w:r>
          </w:p>
        </w:tc>
        <w:tc>
          <w:tcPr>
            <w:tcW w:w="748" w:type="pct"/>
            <w:vAlign w:val="center"/>
          </w:tcPr>
          <w:p w:rsidR="00AF7160" w:rsidRPr="00B15903" w:rsidRDefault="00AF7160" w:rsidP="00B1590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модуля 2. </w:t>
            </w: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Обработка сырья и приготовление полуфабрикатов из него</w:t>
            </w:r>
          </w:p>
        </w:tc>
        <w:tc>
          <w:tcPr>
            <w:tcW w:w="420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2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7160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6" w:type="pct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CCCCCC"/>
          </w:tcPr>
          <w:p w:rsidR="00AF7160" w:rsidRDefault="00AF7160" w:rsidP="00B1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CCCCCC"/>
          </w:tcPr>
          <w:p w:rsidR="00AF7160" w:rsidRDefault="00AF7160" w:rsidP="00B1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160">
        <w:trPr>
          <w:trHeight w:val="1718"/>
        </w:trPr>
        <w:tc>
          <w:tcPr>
            <w:tcW w:w="360" w:type="pct"/>
            <w:vMerge w:val="restart"/>
          </w:tcPr>
          <w:p w:rsidR="00AF7160" w:rsidRPr="00442236" w:rsidRDefault="00AF7160" w:rsidP="00B1590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AF7160" w:rsidRPr="00442236" w:rsidRDefault="00AF7160" w:rsidP="00B1590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20" w:type="pct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93" w:type="pct"/>
            <w:gridSpan w:val="7"/>
            <w:shd w:val="clear" w:color="auto" w:fill="C0C0C0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CCCCCC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CCCCCC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CCCCCC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160">
        <w:trPr>
          <w:trHeight w:val="240"/>
        </w:trPr>
        <w:tc>
          <w:tcPr>
            <w:tcW w:w="360" w:type="pct"/>
            <w:vMerge/>
          </w:tcPr>
          <w:p w:rsidR="00AF7160" w:rsidRPr="00442236" w:rsidRDefault="00AF7160" w:rsidP="00B1590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AF7160" w:rsidRPr="00442236" w:rsidRDefault="00AF7160" w:rsidP="00B1590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236">
              <w:rPr>
                <w:rFonts w:ascii="Times New Roman" w:hAnsi="Times New Roman" w:cs="Times New Roman"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20" w:type="pct"/>
          </w:tcPr>
          <w:p w:rsidR="00AF7160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59" w:type="pct"/>
            <w:gridSpan w:val="8"/>
            <w:shd w:val="clear" w:color="auto" w:fill="C0C0C0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AF7160" w:rsidRPr="0013375F" w:rsidRDefault="00AF7160" w:rsidP="00B159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7160">
        <w:tc>
          <w:tcPr>
            <w:tcW w:w="360" w:type="pct"/>
          </w:tcPr>
          <w:p w:rsidR="00AF7160" w:rsidRDefault="00AF7160" w:rsidP="00B1590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8" w:type="pct"/>
          </w:tcPr>
          <w:p w:rsidR="00AF7160" w:rsidRDefault="00AF7160" w:rsidP="00B1590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420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282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118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7160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466" w:type="pct"/>
          </w:tcPr>
          <w:p w:rsidR="00AF7160" w:rsidRPr="0013375F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AF7160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AF7160" w:rsidRDefault="00AF7160" w:rsidP="00B15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</w:tbl>
    <w:p w:rsidR="00AF7160" w:rsidRDefault="00AF7160" w:rsidP="00B1590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AF7160" w:rsidRDefault="00AF7160" w:rsidP="00B1590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AF7160" w:rsidRDefault="00AF7160" w:rsidP="00B1590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AF7160" w:rsidRPr="001F130D" w:rsidRDefault="00AF7160" w:rsidP="00B15903">
      <w:pPr>
        <w:spacing w:after="0" w:line="240" w:lineRule="auto"/>
        <w:ind w:left="714" w:hanging="357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AF7160" w:rsidRPr="00323567" w:rsidRDefault="00AF7160" w:rsidP="00323567">
      <w:pPr>
        <w:spacing w:after="0" w:line="360" w:lineRule="auto"/>
        <w:ind w:left="714" w:hanging="357"/>
        <w:rPr>
          <w:rFonts w:ascii="Times New Roman" w:eastAsia="MS Mincho" w:hAnsi="Times New Roman"/>
          <w:color w:val="0D0D0D"/>
          <w:sz w:val="24"/>
          <w:szCs w:val="24"/>
          <w:u w:val="single"/>
          <w:lang w:eastAsia="ru-RU"/>
        </w:rPr>
        <w:sectPr w:rsidR="00AF7160" w:rsidRPr="00323567" w:rsidSect="001F130D">
          <w:pgSz w:w="16840" w:h="11907" w:orient="landscape"/>
          <w:pgMar w:top="709" w:right="567" w:bottom="851" w:left="567" w:header="709" w:footer="709" w:gutter="0"/>
          <w:cols w:space="720"/>
          <w:titlePg/>
          <w:docGrid w:linePitch="299"/>
        </w:sectPr>
      </w:pPr>
    </w:p>
    <w:p w:rsidR="00AF7160" w:rsidRDefault="00AF7160" w:rsidP="00DE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011503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 содержание профессионального модуля (ПМ)</w:t>
      </w:r>
    </w:p>
    <w:p w:rsidR="00AF7160" w:rsidRDefault="00AF7160" w:rsidP="00DE679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679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  <w:t xml:space="preserve">ПМ 01 </w:t>
      </w:r>
      <w:r w:rsidRPr="00DE6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7160" w:rsidRDefault="00AF7160">
      <w:pP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7371"/>
        <w:gridCol w:w="1575"/>
        <w:gridCol w:w="1211"/>
        <w:gridCol w:w="2094"/>
      </w:tblGrid>
      <w:tr w:rsidR="00AF7160" w:rsidRPr="00A53E2F">
        <w:trPr>
          <w:trHeight w:val="20"/>
        </w:trPr>
        <w:tc>
          <w:tcPr>
            <w:tcW w:w="2883" w:type="dxa"/>
            <w:vAlign w:val="center"/>
          </w:tcPr>
          <w:p w:rsidR="00AF7160" w:rsidRPr="00A53E2F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371" w:type="dxa"/>
            <w:vAlign w:val="center"/>
          </w:tcPr>
          <w:p w:rsidR="00AF7160" w:rsidRPr="00A53E2F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1575" w:type="dxa"/>
            <w:vAlign w:val="center"/>
          </w:tcPr>
          <w:p w:rsidR="00AF7160" w:rsidRPr="009E036B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36B">
              <w:rPr>
                <w:rFonts w:ascii="Times New Roman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1211" w:type="dxa"/>
            <w:vAlign w:val="center"/>
          </w:tcPr>
          <w:p w:rsidR="00AF7160" w:rsidRPr="00A53E2F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E2F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2094" w:type="dxa"/>
            <w:vAlign w:val="center"/>
          </w:tcPr>
          <w:p w:rsidR="00AF7160" w:rsidRPr="009E036B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36B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AF7160">
        <w:trPr>
          <w:trHeight w:val="20"/>
        </w:trPr>
        <w:tc>
          <w:tcPr>
            <w:tcW w:w="10254" w:type="dxa"/>
            <w:gridSpan w:val="2"/>
          </w:tcPr>
          <w:p w:rsidR="00AF7160" w:rsidRPr="001F2E09" w:rsidRDefault="00AF7160" w:rsidP="00DA703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AF7160" w:rsidRPr="00011503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2E0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11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BFBFBF"/>
          </w:tcPr>
          <w:p w:rsidR="00AF7160" w:rsidRPr="00FA1192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F7160">
        <w:trPr>
          <w:trHeight w:val="902"/>
        </w:trPr>
        <w:tc>
          <w:tcPr>
            <w:tcW w:w="10254" w:type="dxa"/>
            <w:gridSpan w:val="2"/>
          </w:tcPr>
          <w:p w:rsidR="00AF7160" w:rsidRPr="005A79DD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79DD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МДК. 01.01. </w:t>
            </w:r>
          </w:p>
          <w:p w:rsidR="00AF7160" w:rsidRPr="00011503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9D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приготовления, подготовки к реализации и хранению кулинарных полуфабрикатов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6" w:type="dxa"/>
            <w:gridSpan w:val="2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695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94" w:type="dxa"/>
            <w:shd w:val="clear" w:color="auto" w:fill="BFBFBF"/>
          </w:tcPr>
          <w:p w:rsidR="00AF7160" w:rsidRPr="00FA1192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F7160">
        <w:trPr>
          <w:trHeight w:val="168"/>
        </w:trPr>
        <w:tc>
          <w:tcPr>
            <w:tcW w:w="2883" w:type="dxa"/>
            <w:vMerge w:val="restart"/>
          </w:tcPr>
          <w:p w:rsidR="00AF7160" w:rsidRPr="005A79DD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79DD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Тема 1.1.</w:t>
            </w:r>
          </w:p>
          <w:p w:rsidR="00AF7160" w:rsidRPr="005A79DD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9D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Характеристика процессов обработки сырья, приготовления подготовки к реализации полуфабрикатов из них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Pr="00D804E2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1073"/>
        </w:trPr>
        <w:tc>
          <w:tcPr>
            <w:tcW w:w="2883" w:type="dxa"/>
            <w:vMerge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F7160" w:rsidRPr="00E4532A" w:rsidRDefault="00AF7160" w:rsidP="00DA703D">
            <w:pPr>
              <w:numPr>
                <w:ilvl w:val="0"/>
                <w:numId w:val="2"/>
              </w:numPr>
              <w:spacing w:after="0" w:line="240" w:lineRule="auto"/>
              <w:ind w:left="425" w:hanging="357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1096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Классификация, характеристика способов кулинарной обработки сырья, приготовления полуфабрикатов из него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учетом требований к процедурам обеспечения безопасности и качества продукции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 требований СанПиН.</w:t>
            </w:r>
          </w:p>
          <w:p w:rsidR="00AF7160" w:rsidRPr="008A6334" w:rsidRDefault="00AF7160" w:rsidP="00DA703D">
            <w:pPr>
              <w:spacing w:after="0" w:line="240" w:lineRule="auto"/>
              <w:ind w:left="425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9"/>
        </w:trPr>
        <w:tc>
          <w:tcPr>
            <w:tcW w:w="2883" w:type="dxa"/>
            <w:vMerge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F7160" w:rsidRPr="00F10960" w:rsidRDefault="00AF7160" w:rsidP="00DA703D">
            <w:pPr>
              <w:spacing w:after="0" w:line="240" w:lineRule="auto"/>
              <w:ind w:left="68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CCCCC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9"/>
        </w:trPr>
        <w:tc>
          <w:tcPr>
            <w:tcW w:w="2883" w:type="dxa"/>
            <w:vMerge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F7160" w:rsidRPr="00F10960" w:rsidRDefault="00AF7160" w:rsidP="00DA703D">
            <w:pPr>
              <w:numPr>
                <w:ilvl w:val="0"/>
                <w:numId w:val="2"/>
              </w:numPr>
              <w:spacing w:after="0" w:line="240" w:lineRule="auto"/>
              <w:ind w:left="425" w:hanging="357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Правила составления заявки на сырье.</w:t>
            </w:r>
          </w:p>
        </w:tc>
        <w:tc>
          <w:tcPr>
            <w:tcW w:w="1575" w:type="dxa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405"/>
        </w:trPr>
        <w:tc>
          <w:tcPr>
            <w:tcW w:w="2883" w:type="dxa"/>
            <w:vMerge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F7160" w:rsidRPr="00F10960" w:rsidRDefault="00AF7160" w:rsidP="00DA703D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104"/>
        </w:trPr>
        <w:tc>
          <w:tcPr>
            <w:tcW w:w="2883" w:type="dxa"/>
            <w:vMerge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F7160" w:rsidRPr="00E96EC2" w:rsidRDefault="00AF7160" w:rsidP="00DA703D">
            <w:pPr>
              <w:numPr>
                <w:ilvl w:val="0"/>
                <w:numId w:val="2"/>
              </w:num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96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Способы подготовки к реализации полуфабрикатов: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45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орционирование (комплектование) обработанного сырья, полуфабрикатов из него. Упаковка на вынос или для транспортирования.</w:t>
            </w:r>
          </w:p>
        </w:tc>
        <w:tc>
          <w:tcPr>
            <w:tcW w:w="1575" w:type="dxa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F7160" w:rsidRPr="00F10960" w:rsidRDefault="00AF7160" w:rsidP="00DA703D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17"/>
        </w:trPr>
        <w:tc>
          <w:tcPr>
            <w:tcW w:w="2883" w:type="dxa"/>
            <w:vMerge/>
          </w:tcPr>
          <w:p w:rsidR="00AF7160" w:rsidRPr="00835EC1" w:rsidRDefault="00AF7160" w:rsidP="00DA703D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1, 2</w:t>
            </w:r>
          </w:p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Правила составления заявки на сырье.</w:t>
            </w:r>
          </w:p>
        </w:tc>
        <w:tc>
          <w:tcPr>
            <w:tcW w:w="1575" w:type="dxa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283113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6"/>
        </w:trPr>
        <w:tc>
          <w:tcPr>
            <w:tcW w:w="2883" w:type="dxa"/>
            <w:vMerge/>
          </w:tcPr>
          <w:p w:rsidR="00AF7160" w:rsidRPr="00835EC1" w:rsidRDefault="00AF7160" w:rsidP="00DA703D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6"/>
        </w:trPr>
        <w:tc>
          <w:tcPr>
            <w:tcW w:w="2883" w:type="dxa"/>
            <w:vMerge w:val="restart"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6EC2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1.2. </w:t>
            </w:r>
          </w:p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6EC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и техническое оснащение работ по обработке овощей и грибов </w:t>
            </w:r>
          </w:p>
          <w:p w:rsidR="00AF7160" w:rsidRPr="00835EC1" w:rsidRDefault="00AF7160" w:rsidP="00DA703D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405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E4532A" w:rsidRDefault="00AF7160" w:rsidP="00DA703D">
            <w:pPr>
              <w:numPr>
                <w:ilvl w:val="0"/>
                <w:numId w:val="11"/>
              </w:numPr>
              <w:spacing w:after="0" w:line="240" w:lineRule="auto"/>
              <w:ind w:left="42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63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работ в овощном цехе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(зоне кухни ресторана) </w:t>
            </w:r>
            <w:r w:rsidRPr="008A63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обработке овощей. Организация процесса механической кулинарной обработки, нарезки овощей и грибов. 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Требования к организации рабочих мест. Правила безопасной организации работ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405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A6334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405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011503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Виды, назначение, правила безопасной эксплуатации технологического оборудования, инвентаря, инструментов, используемых  для обработки и нарезки различных видов овощей и грибов</w:t>
            </w:r>
          </w:p>
        </w:tc>
        <w:tc>
          <w:tcPr>
            <w:tcW w:w="1575" w:type="dxa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405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011503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7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A6334" w:rsidRDefault="00AF7160" w:rsidP="00DA703D">
            <w:pPr>
              <w:spacing w:after="0" w:line="240" w:lineRule="auto"/>
              <w:ind w:left="142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43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  <w:r w:rsidRPr="008A633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 хранения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обработанных овощей и грибов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55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:rsidR="00AF7160" w:rsidRPr="00F109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Тренинг по организации рабочего места повара по обработке, нарезке овощей и грибов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095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F7160" w:rsidRPr="008A6334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Тренинг по отработке безопасных приемов эксплуатации механического оборудования в процессе обработки, нарезки овощей и грибов (картофелеочистительной машины, овощерезки)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78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5,6</w:t>
            </w:r>
          </w:p>
          <w:p w:rsidR="00AF7160" w:rsidRPr="005462E7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Нарезка овощей и грибов на 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картофелео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чистительной машине, овощерезке.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51"/>
        </w:trPr>
        <w:tc>
          <w:tcPr>
            <w:tcW w:w="2883" w:type="dxa"/>
            <w:vMerge/>
          </w:tcPr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A6334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40"/>
        </w:trPr>
        <w:tc>
          <w:tcPr>
            <w:tcW w:w="2883" w:type="dxa"/>
            <w:vMerge w:val="restart"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0960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1.3. </w:t>
            </w:r>
          </w:p>
          <w:p w:rsidR="00AF71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F1096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техническое оснащение работ по обработке</w:t>
            </w:r>
            <w:r w:rsidRPr="00F10960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1096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рыбы и нерыбного водного сырья, приготовлению полуфабрикатов из них</w:t>
            </w:r>
          </w:p>
          <w:p w:rsidR="00AF71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F71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F71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F71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F7160" w:rsidRPr="00E96EC2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A6334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</w:tcPr>
          <w:p w:rsidR="00AF7160" w:rsidRPr="00B15903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1125"/>
        </w:trPr>
        <w:tc>
          <w:tcPr>
            <w:tcW w:w="2883" w:type="dxa"/>
            <w:vMerge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процесса механической кулинарной обработки рыбы, нерыбного водного сырья, приготовления полуфабрикатов из них. Требования к организации рабочих мест. Правила безопасной организации работ.</w:t>
            </w:r>
          </w:p>
        </w:tc>
        <w:tc>
          <w:tcPr>
            <w:tcW w:w="1575" w:type="dxa"/>
            <w:vMerge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31"/>
        </w:trPr>
        <w:tc>
          <w:tcPr>
            <w:tcW w:w="2883" w:type="dxa"/>
            <w:vMerge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 для обработки рыбы, нерыбного водного сырья и приготовления полуфабрикатов из них.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465"/>
        </w:trPr>
        <w:tc>
          <w:tcPr>
            <w:tcW w:w="2883" w:type="dxa"/>
            <w:vMerge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 хранения обработанной рыбы, нерыбного водного сырья в охлажденном, замороженном, вакуумированном виде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465"/>
        </w:trPr>
        <w:tc>
          <w:tcPr>
            <w:tcW w:w="2883" w:type="dxa"/>
            <w:vMerge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856"/>
        </w:trPr>
        <w:tc>
          <w:tcPr>
            <w:tcW w:w="2883" w:type="dxa"/>
            <w:vMerge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  <w:p w:rsidR="00AF7160" w:rsidRPr="00866C9C" w:rsidRDefault="00AF7160" w:rsidP="00DA703D">
            <w:pPr>
              <w:spacing w:after="0" w:line="240" w:lineRule="auto"/>
              <w:ind w:left="6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6C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Подбор и размещение оборудования, инвентаря, посуды для процессов обработки и приготовления полуфабрикатов из рыбы.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65"/>
        </w:trPr>
        <w:tc>
          <w:tcPr>
            <w:tcW w:w="2883" w:type="dxa"/>
            <w:vMerge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</w:p>
          <w:p w:rsidR="00AF7160" w:rsidRPr="00866C9C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Тренинг по освоению правил безопасной эксплуатации рыбоочистительной машины, ручной рыбочистки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5"/>
        </w:trPr>
        <w:tc>
          <w:tcPr>
            <w:tcW w:w="2883" w:type="dxa"/>
            <w:vMerge/>
          </w:tcPr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69"/>
        </w:trPr>
        <w:tc>
          <w:tcPr>
            <w:tcW w:w="2883" w:type="dxa"/>
            <w:vMerge w:val="restart"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6C9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1.4. </w:t>
            </w:r>
          </w:p>
          <w:p w:rsidR="00AF7160" w:rsidRPr="00F10960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6C9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</w:p>
        </w:tc>
        <w:tc>
          <w:tcPr>
            <w:tcW w:w="7371" w:type="dxa"/>
          </w:tcPr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</w:tcPr>
          <w:p w:rsidR="00AF7160" w:rsidRPr="00B15903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735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</w:t>
            </w:r>
          </w:p>
        </w:tc>
        <w:tc>
          <w:tcPr>
            <w:tcW w:w="1575" w:type="dxa"/>
            <w:vMerge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35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Виды, назначение, правила безопасной эксплуатации технологического оборудования, инвентаря, инструментов, используемых  для обработки мясных продуктов, домашней птицы, дичи, кролика и приготовления полуфабрикатов из них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35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 хранения обработанных мясных продуктов, домашней птицы, дичи, кролика, полуфабрикатов из них в охлажденном, замороженном, вакуумированном виде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85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495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01150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65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9-10</w:t>
            </w:r>
          </w:p>
          <w:p w:rsidR="00AF7160" w:rsidRPr="0001150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рабочих мест по обработке мясных продуктов, домашней птицы, дичи, кролика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13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рабочих мест по приготовлению полуфабрикатов из котлетной массы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10"/>
        </w:trPr>
        <w:tc>
          <w:tcPr>
            <w:tcW w:w="2883" w:type="dxa"/>
            <w:vMerge/>
          </w:tcPr>
          <w:p w:rsidR="00AF7160" w:rsidRPr="00866C9C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Отработка практических приемов безопасной эксплуатации электромясорубки, куттера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69"/>
        </w:trPr>
        <w:tc>
          <w:tcPr>
            <w:tcW w:w="2883" w:type="dxa"/>
            <w:vMerge/>
          </w:tcPr>
          <w:p w:rsidR="00AF7160" w:rsidRPr="00665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31"/>
        </w:trPr>
        <w:tc>
          <w:tcPr>
            <w:tcW w:w="2883" w:type="dxa"/>
            <w:vMerge/>
          </w:tcPr>
          <w:p w:rsidR="00AF7160" w:rsidRPr="00665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67"/>
        </w:trPr>
        <w:tc>
          <w:tcPr>
            <w:tcW w:w="10254" w:type="dxa"/>
            <w:gridSpan w:val="2"/>
          </w:tcPr>
          <w:p w:rsidR="00AF7160" w:rsidRPr="001C1F5B" w:rsidRDefault="00AF7160" w:rsidP="00DA703D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1C1F5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  <w:p w:rsidR="00AF7160" w:rsidRPr="001C1F5B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F5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Обработка сырья и приготовление полуфабрикатов из него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1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C0C0C0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67"/>
        </w:trPr>
        <w:tc>
          <w:tcPr>
            <w:tcW w:w="10254" w:type="dxa"/>
            <w:gridSpan w:val="2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3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 01.02.  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u w:color="008000"/>
                <w:lang w:eastAsia="ru-RU"/>
              </w:rPr>
              <w:t xml:space="preserve">Процессы 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приготовления, 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u w:color="FF0000"/>
                <w:lang w:eastAsia="ru-RU"/>
              </w:rPr>
              <w:t>подготовки к реализации</w:t>
            </w:r>
            <w:r w:rsidRPr="00E453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кулинарных полуфабрикатов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1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C0C0C0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54"/>
        </w:trPr>
        <w:tc>
          <w:tcPr>
            <w:tcW w:w="2883" w:type="dxa"/>
            <w:vMerge w:val="restart"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1F5B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2.1</w:t>
            </w:r>
          </w:p>
          <w:p w:rsidR="00AF7160" w:rsidRPr="00665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1C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F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Обработка, нарезка, формовка овощей и грибов</w:t>
            </w: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504EC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50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354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Классификация, ассортимент,  основные характеристики, пищевая ценность, требования к качеству, условия и сроки хранения, кулинарное назначение  традиционных видов овощей, грибов. Органолептическая оценка качества и безопасности овощей и грибов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15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процесс механической кулинарной обработки, нарезки клубнеплодов, корнеплодов, капустных, луковых, плодовых, салатно-шпинатных овощей, зелени, грибов. Формы нарезки, кулинарное назначение. Международные наименования форм нарезки.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15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овощей и грибов к фаршированию,</w:t>
            </w: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способы минимизации отходов при обработке и нарезке</w:t>
            </w:r>
            <w:r w:rsidRPr="0081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Предохранение от потемнения обработанного картофеля, грибов. Удаление излишней горечи у некоторых видов овощей и грибов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95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Кулинарное использование, требования к качеству обработанных овощей, плодов и грибов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00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Характеристика способов хранения обработанных и нарезанных овощей и грибов: интенсивное охлаждение, шоковая заморозка, вакуумирование: условия, температурный режим, сроки хранения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91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  практических занятий и лабораторных работ</w:t>
            </w:r>
          </w:p>
        </w:tc>
        <w:tc>
          <w:tcPr>
            <w:tcW w:w="1575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896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8142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81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Обработка и нарезка картофеля и других клубнеплодов. Методы защиты от потемнения обработанного картофеля. Обработка, нарезка корнеплодов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896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8142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  <w:r w:rsidRPr="0081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Обработка, нарезка плодовых, капустных, луковых, салатно-шпинатных овощей и зелени. Подготовка белокочанной  капусты к фаршированию и для приготовления голубцов и шницеля капустного, капустных шариков. Подготовка к фаршированию плодовых овощей (перца, кабачков, баклажан, помидоров)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00"/>
        </w:trPr>
        <w:tc>
          <w:tcPr>
            <w:tcW w:w="2883" w:type="dxa"/>
            <w:vMerge/>
          </w:tcPr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6"/>
        </w:trPr>
        <w:tc>
          <w:tcPr>
            <w:tcW w:w="2883" w:type="dxa"/>
            <w:vMerge w:val="restart"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743E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2.2. </w:t>
            </w:r>
          </w:p>
          <w:p w:rsidR="00AF7160" w:rsidRPr="001C1F5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74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Обработка рыбы и нерыбного водного сырья</w:t>
            </w: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86" w:type="dxa"/>
            <w:gridSpan w:val="2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504EC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50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240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Классификация, ассортимент,  основные характеристики, пищевая ценность, требования к качеству, условия и сроки хранения, кулинарное назначение  рыбы, нерыбного водного сырья. Органолептическая оценка качества и безопасности рыбы, нерыбного водного сырья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40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Способы подготовки рыбы и нерыбного водного сырья к обработке: размораживание замороженной, вымачивание соленой рыбы, подготовка нерыбного водного сырья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40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Методы разделки  рыбы с костным скелетом (чешуйчатой, бесчешуйчатой, округлой и плоской формы, крупной, средней и мелкой), последовательность приготовления обработанной рыбы в целом и пластованном виде.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40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Способы минимизации отходов. Требования к качеству, безопасности, у</w:t>
            </w:r>
            <w:r w:rsidRPr="0081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словия и сроки хранения обработанной рыбы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11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Методы обработки нерыбного водного сырья, способы минимизации отходов. Требования к качеству, безопасности, условия и сроки хранения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55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3"/>
        </w:trPr>
        <w:tc>
          <w:tcPr>
            <w:tcW w:w="2883" w:type="dxa"/>
            <w:vMerge w:val="restart"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743E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2.3 </w:t>
            </w:r>
          </w:p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743E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Приготовление полуфабрикатов из рыбы</w:t>
            </w: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86" w:type="dxa"/>
            <w:gridSpan w:val="2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504EC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50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Классификация, ассортимент, кулинарное назначение полуфабрикатов из рыбы, нерыбного водного сырья.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Приготовление полуфабрикатов из рыбы: тушка с головой, тушка без головы, «кругляши», порционный кусок непластованной рыбы (стейк), филе с кожей и реберными костями, филе с кожей без костей, чистое филе,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4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Приготовление полуфабрикатов из рыбы: «бабочка», рулетики, мелкие куски рыбы, порционные полуфабрикаты, панированные в различных панировках.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4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Способы и техника маринования, панирования, формования полуфабрикатов из рыбы. 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40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Приготовление рыбной котлетной массы и  полуфабрикатов из нее. 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40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spacing w:after="0" w:line="240" w:lineRule="auto"/>
              <w:ind w:left="68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  практических занятий и лабораторных работ</w:t>
            </w:r>
          </w:p>
        </w:tc>
        <w:tc>
          <w:tcPr>
            <w:tcW w:w="1575" w:type="dxa"/>
            <w:shd w:val="clear" w:color="auto" w:fill="D9D9D9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9D9D9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55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spacing w:after="0" w:line="240" w:lineRule="auto"/>
              <w:ind w:left="6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3150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Практическая работа 3</w:t>
            </w:r>
            <w:r w:rsidRPr="0081423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Обработка рыбы с костным скелетом.Приготовление порционных полуфабрикатов из рыбы.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55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spacing w:after="0" w:line="240" w:lineRule="auto"/>
              <w:ind w:left="6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3150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4 </w:t>
            </w: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 полуфабрикатов из рыбной котлетной массы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Обработка нерыбного водного сырья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0"/>
        </w:trPr>
        <w:tc>
          <w:tcPr>
            <w:tcW w:w="2883" w:type="dxa"/>
            <w:vMerge/>
          </w:tcPr>
          <w:p w:rsidR="00AF7160" w:rsidRPr="0076743E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5B2E0C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Лекции,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575" w:type="dxa"/>
            <w:shd w:val="clear" w:color="auto" w:fill="D9D9D9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9D9D9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10"/>
        </w:trPr>
        <w:tc>
          <w:tcPr>
            <w:tcW w:w="2883" w:type="dxa"/>
            <w:vMerge w:val="restart"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A5A5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2.4 </w:t>
            </w:r>
          </w:p>
          <w:p w:rsidR="00AF7160" w:rsidRPr="009E036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036B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Обработка, подготовка мяса,  мясных продуктов</w:t>
            </w: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86" w:type="dxa"/>
            <w:gridSpan w:val="2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504EC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50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7"/>
              </w:numPr>
              <w:spacing w:after="0" w:line="240" w:lineRule="auto"/>
              <w:ind w:left="425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Ассортимент,  основные характеристики, пищевая ценность, требования к качеству, условия и сроки хранения </w:t>
            </w:r>
            <w:r w:rsidRPr="0081423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мяса и мясного сырья.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7"/>
              </w:numPr>
              <w:spacing w:after="0" w:line="240" w:lineRule="auto"/>
              <w:ind w:left="425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Органолептическая оценка качества, безопасности мяса, мясного сырья.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7"/>
              </w:numPr>
              <w:spacing w:after="0" w:line="240" w:lineRule="auto"/>
              <w:ind w:left="425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Последовательность выполнения и характеристика технологических операций механической кулинарной обработки мяса: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7"/>
              </w:numPr>
              <w:spacing w:after="0" w:line="240" w:lineRule="auto"/>
              <w:ind w:left="425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ттаивание мороженого мяса, обмывание, обсушивание, кулинарный разруб туш говядины, баранины, свинины, телятины, обвалка, зачистка, жиловка. 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8"/>
        </w:trPr>
        <w:tc>
          <w:tcPr>
            <w:tcW w:w="2883" w:type="dxa"/>
            <w:vMerge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numPr>
                <w:ilvl w:val="0"/>
                <w:numId w:val="37"/>
              </w:numPr>
              <w:spacing w:after="0" w:line="240" w:lineRule="auto"/>
              <w:ind w:left="425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Способы минимизации отходов в процессе подготовки сырья и его обработке. Хранение, кулинарное назначение частей туши говядины, баранины, свинины, телятины.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8"/>
        </w:trPr>
        <w:tc>
          <w:tcPr>
            <w:tcW w:w="2883" w:type="dxa"/>
            <w:vMerge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7"/>
              </w:numPr>
              <w:spacing w:after="0" w:line="240" w:lineRule="auto"/>
              <w:ind w:left="425" w:hanging="357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Механическая кулинарная обработка мясных продуктов. Способы минимизации отходов в процессе подготовки сырья и его обработки. Хранение, кулинарное назначение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99"/>
        </w:trPr>
        <w:tc>
          <w:tcPr>
            <w:tcW w:w="2883" w:type="dxa"/>
            <w:vMerge/>
          </w:tcPr>
          <w:p w:rsidR="00AF7160" w:rsidRPr="00CA5A5A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64"/>
        </w:trPr>
        <w:tc>
          <w:tcPr>
            <w:tcW w:w="2883" w:type="dxa"/>
            <w:vMerge w:val="restart"/>
          </w:tcPr>
          <w:p w:rsidR="00AF7160" w:rsidRPr="00D761D1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61D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2.5 </w:t>
            </w:r>
          </w:p>
          <w:p w:rsidR="00AF7160" w:rsidRPr="009E036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036B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Приготовление полуфабрикатов из мяса, мясных продуктов</w:t>
            </w: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86" w:type="dxa"/>
            <w:gridSpan w:val="2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504EC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50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825"/>
        </w:trPr>
        <w:tc>
          <w:tcPr>
            <w:tcW w:w="2883" w:type="dxa"/>
            <w:vMerge/>
          </w:tcPr>
          <w:p w:rsidR="00AF7160" w:rsidRPr="00D761D1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Классификация, ассортимент, кулинарное назначение полуфабрикатов из мяса, мясного сырья. Характеристика методов приготовления полуфабрикатов из мяса.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12"/>
        </w:trPr>
        <w:tc>
          <w:tcPr>
            <w:tcW w:w="2883" w:type="dxa"/>
            <w:vMerge/>
          </w:tcPr>
          <w:p w:rsidR="00AF7160" w:rsidRPr="00D761D1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Технологический процесс приготовления крупнокусковых, порционных, мелкокусковых полуфабрикатов из мяса говядины, баранины, свинины, телятины.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5"/>
        </w:trPr>
        <w:tc>
          <w:tcPr>
            <w:tcW w:w="2883" w:type="dxa"/>
            <w:vMerge/>
          </w:tcPr>
          <w:p w:rsidR="00AF7160" w:rsidRPr="00D761D1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Кулинарное назначение, требования к качеству, условия и сроки хранения.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25"/>
        </w:trPr>
        <w:tc>
          <w:tcPr>
            <w:tcW w:w="2883" w:type="dxa"/>
            <w:vMerge/>
          </w:tcPr>
          <w:p w:rsidR="00AF7160" w:rsidRPr="00D761D1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Технологический процесс приготовления мясной рубленой массы с хлебом    и  без,  полуфабрикатов  из них.   Кулинарное назначение, требования к качеству, условия и сроки хранения.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80"/>
        </w:trPr>
        <w:tc>
          <w:tcPr>
            <w:tcW w:w="2883" w:type="dxa"/>
            <w:vMerge/>
          </w:tcPr>
          <w:p w:rsidR="00AF7160" w:rsidRPr="00D761D1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Классификация, ассортимент, кулинарное назначение полуфабрикатов из мяса, мясного сырья. Характеристика методов приготовления полуфабрикатов из мяса.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30"/>
        </w:trPr>
        <w:tc>
          <w:tcPr>
            <w:tcW w:w="2883" w:type="dxa"/>
            <w:vMerge/>
          </w:tcPr>
          <w:p w:rsidR="00AF7160" w:rsidRPr="00D761D1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eastAsia="ru-RU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Лееции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  <w:tc>
          <w:tcPr>
            <w:tcW w:w="1575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43"/>
        </w:trPr>
        <w:tc>
          <w:tcPr>
            <w:tcW w:w="2883" w:type="dxa"/>
            <w:vMerge w:val="restart"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628B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2.6</w:t>
            </w:r>
          </w:p>
          <w:p w:rsidR="00AF7160" w:rsidRPr="009E036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036B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Обработка домашней птицы, дичи, кролика</w:t>
            </w:r>
          </w:p>
        </w:tc>
        <w:tc>
          <w:tcPr>
            <w:tcW w:w="7371" w:type="dxa"/>
          </w:tcPr>
          <w:p w:rsidR="00AF7160" w:rsidRPr="0066543E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86" w:type="dxa"/>
            <w:gridSpan w:val="2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504EC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50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Основные характеристики, пищевая ценность, требования к качеству, условия и сроки хранения домашней птицы, пернатой дичи, кролика. Оценка качества и безопасности.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85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Методы обработки домашней птицы и пернатой дичи, кролика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795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Виды заправки тушек домашней птицы, дичи, кулинарное назначение</w:t>
            </w:r>
            <w:r w:rsidRPr="0081423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94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A1628B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auto" w:fill="BFBFB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0C0C0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07"/>
        </w:trPr>
        <w:tc>
          <w:tcPr>
            <w:tcW w:w="2883" w:type="dxa"/>
            <w:vMerge w:val="restart"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628B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2.7</w:t>
            </w:r>
          </w:p>
          <w:p w:rsidR="00AF7160" w:rsidRPr="009E036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036B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Приготовление полуфабрикатов из домашней птицы, дичи, кролика</w:t>
            </w:r>
          </w:p>
        </w:tc>
        <w:tc>
          <w:tcPr>
            <w:tcW w:w="7371" w:type="dxa"/>
          </w:tcPr>
          <w:p w:rsidR="00AF7160" w:rsidRPr="00A1628B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86" w:type="dxa"/>
            <w:gridSpan w:val="2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AF7160" w:rsidRPr="00B15903" w:rsidRDefault="00AF7160" w:rsidP="00504EC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ПК 1.1.-1.4.</w:t>
            </w:r>
          </w:p>
          <w:p w:rsidR="00AF7160" w:rsidRDefault="00AF7160" w:rsidP="0050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590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 01-07, 09</w:t>
            </w:r>
          </w:p>
        </w:tc>
      </w:tr>
      <w:tr w:rsidR="00AF7160">
        <w:trPr>
          <w:trHeight w:val="270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Классификация, ассортимент, характеристика, требования к качеству полуфабрикатов из домашней птицы, дичи, кролика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0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Технологический процесс приготовления порционных, мелкокусковых полуфабрикатов из домашней птицы, дичи, кролика.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0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Кулинарное назначение, требования к качеству, условия и сроки хранения.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70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Приготовление котлетной массы из птицы и полуфабрикатов из нее. 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30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81423C" w:rsidRDefault="00AF7160" w:rsidP="00DA703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423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Требования к качеству, условия и сроки хранения.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330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65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Лекции,</w:t>
            </w:r>
            <w:r w:rsidRPr="0066543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575" w:type="dxa"/>
            <w:shd w:val="clear" w:color="auto" w:fill="D9D9D9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52"/>
        </w:trPr>
        <w:tc>
          <w:tcPr>
            <w:tcW w:w="2883" w:type="dxa"/>
            <w:vMerge/>
          </w:tcPr>
          <w:p w:rsidR="00AF7160" w:rsidRPr="00A1628B" w:rsidRDefault="00AF7160" w:rsidP="00DA703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F7160" w:rsidRPr="00E103C3" w:rsidRDefault="00AF7160" w:rsidP="00D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Комплексный дифференцированный зачет</w:t>
            </w:r>
          </w:p>
        </w:tc>
        <w:tc>
          <w:tcPr>
            <w:tcW w:w="1575" w:type="dxa"/>
            <w:shd w:val="clear" w:color="auto" w:fill="FFFFFF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CCCCCC"/>
          </w:tcPr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2187"/>
        </w:trPr>
        <w:tc>
          <w:tcPr>
            <w:tcW w:w="10254" w:type="dxa"/>
            <w:gridSpan w:val="2"/>
          </w:tcPr>
          <w:p w:rsidR="00AF7160" w:rsidRPr="00B82180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ная практика </w:t>
            </w:r>
          </w:p>
          <w:p w:rsidR="00AF7160" w:rsidRPr="00B82180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Виды работ 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Оценка  качества и безопасности основных продуктов и дополнительных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ингредиентов. Механическая кулинарная обработка овощей. Определение доброкачественности овощей.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2.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Формы нарезки овощей. Приготовление полуфабрикатов. Охлаждение и заморозка.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3.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обработки рыбы с костным скелетом и приготовление натуральных полуфабрикатов.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4.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рыбы. Требования к безопасности хранения подготовленного рыбы в охлажденном и замороженном виде.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5.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Производить приготовление или подготовку полуфабрикатов из рыбы с костным скелетом и морепродуктов.</w:t>
            </w:r>
          </w:p>
          <w:p w:rsidR="00AF7160" w:rsidRPr="00E103C3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Производить приготовление или подготовку полуфабрикатов из рыбы с костным скелетом и морепродуктов.</w:t>
            </w:r>
          </w:p>
          <w:p w:rsidR="00AF7160" w:rsidRPr="00E103C3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Производить приготовление или подготовку полуфабрикатов из рыбы с костным скелетом и морепродуктов.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полуфабрикатов  для фаршированной рыбы. 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Механическая кулинарная обработка мяса и мясопродуктов.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органолептическим способом качество мяса и субпродуктов.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обработка мяса. 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и приготовление основных полуфабрикатов из мяса, мясопро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дуктов (свинина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160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и приготовление основных полуфабрикатов из мяса, мясопро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дуктов (говядина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160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и приготовление основных полуфабрикатов из мяса, мясопро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дуктов (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баранина)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и приготовление основных полуфабрикатов из мяса, мясопродуктов и домашней птицы.  Требования к безопасности хранения, оценка качества готовых блюд.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Подбирать части мяса для приготовления полуфабрикатов из мяса, котлетной и рубленой массы.</w:t>
            </w:r>
          </w:p>
          <w:p w:rsidR="00AF7160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Подбирать части мяса для приготовления полуфабрикатов из мяса, котлетной и рубленой массы.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птицы, дичи, кролика. Требования к безопасности хранения  в охлажденном и замороженном виде.</w:t>
            </w:r>
          </w:p>
          <w:p w:rsidR="00AF7160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птицы, дичи, кролика. Требования к безопасности хранения  в охлажденном и замороженном виде.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18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 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>Расчет стоимости полуфабрикатов для блюд, кулинарных изделий сложного ассортимента. Поддержание визуального контакта с потребителем при отпуске с раздачи, на вынос.</w:t>
            </w:r>
          </w:p>
          <w:p w:rsidR="00AF7160" w:rsidRPr="00E103C3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19.</w:t>
            </w:r>
            <w:r w:rsidRPr="00E103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0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75" w:type="dxa"/>
            <w:shd w:val="clear" w:color="auto" w:fill="FFFFFF"/>
          </w:tcPr>
          <w:p w:rsidR="00AF7160" w:rsidRPr="00504EC3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320691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094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>
        <w:trPr>
          <w:trHeight w:val="1028"/>
        </w:trPr>
        <w:tc>
          <w:tcPr>
            <w:tcW w:w="10254" w:type="dxa"/>
            <w:gridSpan w:val="2"/>
          </w:tcPr>
          <w:p w:rsidR="00AF7160" w:rsidRPr="00B82180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Производственная практика 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Виды работ 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продукты, расходные материалы, необходимые для приготовления полуфабрикатов для блюд, кулинарных изделий сложного ассортимента.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количества и качества поступивших продуктов накладной.</w:t>
            </w:r>
          </w:p>
          <w:p w:rsidR="00AF7160" w:rsidRPr="006950B8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продукты, расходные материалы, необходимые для приготовления полуфабрикатов для блюд, кулинарных изделий сложного ассортимента.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количества и качества поступивших продуктов накладной.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 xml:space="preserve">Взвешивание продуктов, их взаимозаменяемость в соответствии с нормами закладки, особенностями заказа, сезонностью. </w:t>
            </w:r>
          </w:p>
          <w:p w:rsidR="00AF7160" w:rsidRPr="006950B8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 xml:space="preserve">Взвешивание продуктов, их взаимозаменяемость в соответствии с нормами закладки, особенностями заказа, сезонностью. 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Разработка ассортимента полуфабрикатов из мяса, домашней птицы, рыбы, дичи и кролика. Расчет массы мяса, домашней птицы, рыбы, дичи и кролика для изготовления полуфабрикатов.</w:t>
            </w:r>
          </w:p>
          <w:p w:rsidR="00AF7160" w:rsidRPr="006950B8" w:rsidRDefault="00AF7160" w:rsidP="00BB7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Разработка ассортимента полуфабрикатов из мяса, домашней птицы, рыбы, дичи и кролика. Расчет массы мяса, домашней птицы, рыбы, дичи и кролика для изготовления полуфабрикатов.</w:t>
            </w:r>
          </w:p>
          <w:p w:rsidR="00AF7160" w:rsidRPr="006950B8" w:rsidRDefault="00AF7160" w:rsidP="00BB7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Разработка ассортимента полуфабрикатов из мяса, домашней птицы, рыбы, дичи и кролика. Расчет массы мяса, домашней птицы, рыбы, дичи и кролика для изготовления полуфабрикатов.</w:t>
            </w:r>
          </w:p>
          <w:p w:rsidR="00AF7160" w:rsidRPr="006950B8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для сложных блюд из говядины. Требования к безопасности хранения подготовленного мяса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охлажденном и замороженном виде.</w:t>
            </w:r>
          </w:p>
          <w:p w:rsidR="00AF7160" w:rsidRPr="006950B8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для сложных блюд из свинины. Требования к безопасности хранения подготовленного мяса в охлажденном и замороженном виде.</w:t>
            </w:r>
          </w:p>
          <w:p w:rsidR="00AF7160" w:rsidRPr="006950B8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для сложных блюд из баранины. Требования к безопасности хранения подготовленного мяса в охлажденном и замороженном виде.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приемов приготовления котлетной массы. Отработка приемов приготовления полуфабрикатов из субпродуктов. </w:t>
            </w:r>
          </w:p>
          <w:p w:rsidR="00AF7160" w:rsidRPr="006950B8" w:rsidRDefault="00AF7160" w:rsidP="00504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приемов приготовления котлетной массы. Отработка приемов приготовления полуфабрикатов из субпродуктов. 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рыбы. Требования к безопасности хранения подготовленного рыбы в охлажденном и замороженном виде.</w:t>
            </w:r>
          </w:p>
          <w:p w:rsidR="00AF7160" w:rsidRPr="006950B8" w:rsidRDefault="00AF7160" w:rsidP="00BB7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рыбы. Требования к безопасности хранения подготовленного рыбы в охлажденном и замороженном виде.</w:t>
            </w:r>
          </w:p>
          <w:p w:rsidR="00AF7160" w:rsidRPr="006950B8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птицы. Требования к безопасности хранения подготовленного птицы в охлажденном и замороженном виде.</w:t>
            </w:r>
          </w:p>
          <w:p w:rsidR="00AF7160" w:rsidRPr="006950B8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дичи. Требования к безопасности хранения подготовленного дичи в охлажденном и замороженном виде.</w:t>
            </w:r>
          </w:p>
          <w:p w:rsidR="00AF7160" w:rsidRPr="006950B8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Отработка приемов приготовления полуфабрикатов из кролика в охлажденном и замороженном виде.</w:t>
            </w:r>
          </w:p>
          <w:p w:rsidR="00AF7160" w:rsidRPr="006950B8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Поддержание визуального контакта с потребителем при отпуске с раздачи, на вынос (при прохождении учебной практики в условиях организации питания)</w:t>
            </w:r>
          </w:p>
          <w:p w:rsidR="00AF7160" w:rsidRPr="00B82180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695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5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75" w:type="dxa"/>
            <w:shd w:val="clear" w:color="auto" w:fill="FFFFFF"/>
          </w:tcPr>
          <w:p w:rsidR="00AF7160" w:rsidRPr="0080697E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Pr="006950B8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AF7160" w:rsidRPr="00320691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094" w:type="dxa"/>
            <w:shd w:val="clear" w:color="auto" w:fill="FFFFFF"/>
          </w:tcPr>
          <w:p w:rsidR="00AF7160" w:rsidRDefault="00AF7160" w:rsidP="00DA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F7160" w:rsidRPr="00B82180">
        <w:tc>
          <w:tcPr>
            <w:tcW w:w="11829" w:type="dxa"/>
            <w:gridSpan w:val="3"/>
          </w:tcPr>
          <w:p w:rsidR="00AF7160" w:rsidRPr="00B82180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Курсовой проект (работа) (если предусмотрено)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атика курсовых проектов (работ)</w:t>
            </w:r>
          </w:p>
        </w:tc>
        <w:tc>
          <w:tcPr>
            <w:tcW w:w="3305" w:type="dxa"/>
            <w:gridSpan w:val="2"/>
            <w:shd w:val="clear" w:color="auto" w:fill="D9D9D9"/>
            <w:vAlign w:val="center"/>
          </w:tcPr>
          <w:p w:rsidR="00AF7160" w:rsidRPr="00B82180" w:rsidRDefault="00AF7160" w:rsidP="00DA7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</w:tr>
      <w:tr w:rsidR="00AF7160" w:rsidRPr="00B82180">
        <w:tc>
          <w:tcPr>
            <w:tcW w:w="11829" w:type="dxa"/>
            <w:gridSpan w:val="3"/>
          </w:tcPr>
          <w:p w:rsidR="00AF7160" w:rsidRPr="00464436" w:rsidRDefault="00AF7160" w:rsidP="00DA70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Обязательные аудиторные учебные занятия по курсовому проекту (работе) (если предусмотрено, указать тематику и(или) назначение, вид (форму) организаци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учебной деятельности)</w:t>
            </w:r>
          </w:p>
        </w:tc>
        <w:tc>
          <w:tcPr>
            <w:tcW w:w="3305" w:type="dxa"/>
            <w:gridSpan w:val="2"/>
            <w:shd w:val="clear" w:color="auto" w:fill="D9D9D9"/>
            <w:vAlign w:val="center"/>
          </w:tcPr>
          <w:p w:rsidR="00AF7160" w:rsidRPr="00B82180" w:rsidRDefault="00AF7160" w:rsidP="00DA7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</w:tr>
      <w:tr w:rsidR="00AF7160" w:rsidRPr="00B82180">
        <w:tc>
          <w:tcPr>
            <w:tcW w:w="11829" w:type="dxa"/>
            <w:gridSpan w:val="3"/>
          </w:tcPr>
          <w:p w:rsidR="00AF7160" w:rsidRPr="00464436" w:rsidRDefault="00AF7160" w:rsidP="00DA70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Внеаудиторная (самостоятельная) учебная работа обучающегося над курсовым проектом (работой) (указать виды работ обучающегося, например: планирование выполнения курсового проекта (работы), определение  задач работы, изучение литературных источников, проведение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предпроектного исследования </w:t>
            </w:r>
          </w:p>
        </w:tc>
        <w:tc>
          <w:tcPr>
            <w:tcW w:w="3305" w:type="dxa"/>
            <w:gridSpan w:val="2"/>
            <w:shd w:val="clear" w:color="auto" w:fill="D9D9D9"/>
            <w:vAlign w:val="center"/>
          </w:tcPr>
          <w:p w:rsidR="00AF7160" w:rsidRPr="00B82180" w:rsidRDefault="00AF7160" w:rsidP="00DA7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</w:tr>
      <w:tr w:rsidR="00AF7160" w:rsidRPr="00B82180">
        <w:tc>
          <w:tcPr>
            <w:tcW w:w="11829" w:type="dxa"/>
            <w:gridSpan w:val="3"/>
          </w:tcPr>
          <w:p w:rsidR="00AF7160" w:rsidRPr="00B82180" w:rsidRDefault="00AF7160" w:rsidP="00DA70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Производственная практика (для программ подготовки специалистов среднего звена – (по профилю специальности) итоговая по модулю (если предусмотрена итоговая (концентрированная) практика)</w:t>
            </w:r>
          </w:p>
          <w:p w:rsidR="00AF7160" w:rsidRDefault="00AF7160" w:rsidP="00DA70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Виды работ 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Дать определение, что такое кулинария, что она изучает.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Разделка рыбы на чистое филе.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Дать определение (жарка, пропускание).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Разделка бесчешуйчатой рыбы. ( Сом, налим, угорь)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Что называется сырьем, привести пример.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Разделка рыбы на чистое филе с кожей.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Дать понятия основным способам тепловой обработки.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Обработка грибов.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Дать понятия вспомогательным  способам тепловой обработки.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котлетной массы из рыбы.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Дать понятия комбинированным  способам жарки.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Из каких стадий состоит обработка мороженного мяса.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Разделка передней четвертины говядины.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Сложные формы нарезки картофеля, кулинарное использование.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Обработка субпродуктов первой категории (мозги, сердце, вымя, мясокостные хвосты говяжьи).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рыбного сырья (Сом, щука, макрурус)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Разделка задней четвертины говядины.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Сложные формы нарезки из моркови.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Обработка субпродуктов первой категории ( печень, почки, язык).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Обработка томатных и тыквенных.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Обвалка говяжьей туши (панирование, шпигование, маринование.)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Техника подготовки щуки фаршированной.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Требования к обвальщику мяса.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судака, маринки.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Приготовление полуфабрикатов из рыбной котлетной массы (рулет, зразы, фрикадельки).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Заправка птицы клювом.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мелкокусковых полуфабрикатов из говядины (бефстроганов, азу).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E1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рыбы  для фарширования.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приготовления котлетной массы из птицы (биточки, котлеты по-жарски)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корнеплодов.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мясного сырья.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Приготовление полуфабриката, мясо жаренное крупным куском (Ростбиф, три степени готовности).</w:t>
            </w:r>
          </w:p>
          <w:p w:rsidR="00AF7160" w:rsidRPr="00464436" w:rsidRDefault="00AF7160" w:rsidP="00DA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Обвалка говяжьей туши (нарезка, отбивание, подрезание сухожилий.)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.Общие требования к производственному персоналу.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.Виды рыб семейства карповых и сельдевых, кулинарное использование.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десертных овощей.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37.Заправка птицы в кармашек.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овощей к фаршированию.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рыб осетровых, лососевых.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полуфабрикатов из баранины и свинины порционных (баранина духовая, котлеты натуральные, эскалоп.)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Порционные полуфабрикаты из говядины (зразы отбивные, говядина духовая.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характеристика охлажденной, свежей, мороженной рыбы.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приготовления рыбных полуфабрикатов (целая рыба, порционные куски).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нерыбных морепродуктов (кальмары, осьминоги).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 к качеству и сроки хранения полуфабрикатов из рыбы.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Порционные полуфабрикаты из говядины (бифштекс, филе)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нерыбных морепродуктов (трепанги, устрицы, морские гребешки).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464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.Обработка и характеристика мяса  птицы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Полуфабрикаты из птицы.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Обработка луковых, все формы нарезки.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Требования к заведующему производством.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Заправка птицы в одну нитку.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Полуфабрикаты из рыбной котлетной массы (тельное, биточки, котлеты).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Полуфабрикаты из баранины и свинины порционные (баранина духовая, котлеты натуральные, эскалоп.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7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 xml:space="preserve"> Разделка и обвалка бараньей туши.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Порционные полуфабрикаты из говядины (ромштекс, бифштекс.).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по технике безопасности при работе в мясном цехе.</w:t>
            </w:r>
          </w:p>
          <w:p w:rsidR="00AF7160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>Разделка свиной туши.</w:t>
            </w:r>
          </w:p>
          <w:p w:rsidR="00AF7160" w:rsidRPr="00464436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изготовителю пищевых полуфабрикатов.</w:t>
            </w:r>
          </w:p>
          <w:p w:rsidR="00AF7160" w:rsidRPr="00AF76EA" w:rsidRDefault="00AF7160" w:rsidP="00DA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464436">
              <w:rPr>
                <w:rFonts w:ascii="Times New Roman" w:hAnsi="Times New Roman" w:cs="Times New Roman"/>
                <w:sz w:val="24"/>
                <w:szCs w:val="24"/>
              </w:rPr>
              <w:t xml:space="preserve"> Мясо крупным куском, для  тушения.</w:t>
            </w:r>
          </w:p>
        </w:tc>
        <w:tc>
          <w:tcPr>
            <w:tcW w:w="3305" w:type="dxa"/>
            <w:gridSpan w:val="2"/>
            <w:vAlign w:val="center"/>
          </w:tcPr>
          <w:p w:rsidR="00AF7160" w:rsidRPr="00B82180" w:rsidRDefault="00AF7160" w:rsidP="00DA70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</w:tr>
      <w:tr w:rsidR="00AF7160" w:rsidRPr="00B82180">
        <w:trPr>
          <w:trHeight w:val="283"/>
        </w:trPr>
        <w:tc>
          <w:tcPr>
            <w:tcW w:w="11829" w:type="dxa"/>
            <w:gridSpan w:val="3"/>
          </w:tcPr>
          <w:p w:rsidR="00AF7160" w:rsidRPr="009E036B" w:rsidRDefault="00AF7160" w:rsidP="00DA70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05" w:type="dxa"/>
            <w:gridSpan w:val="2"/>
            <w:vAlign w:val="center"/>
          </w:tcPr>
          <w:p w:rsidR="00AF7160" w:rsidRPr="009E036B" w:rsidRDefault="00AF7160" w:rsidP="00DA7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</w:tbl>
    <w:p w:rsidR="00AF7160" w:rsidRDefault="00AF7160" w:rsidP="0010462D">
      <w:pP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ectPr w:rsidR="00AF7160" w:rsidSect="001B5AAD">
          <w:headerReference w:type="default" r:id="rId7"/>
          <w:pgSz w:w="16840" w:h="11907" w:orient="landscape"/>
          <w:pgMar w:top="709" w:right="567" w:bottom="851" w:left="567" w:header="709" w:footer="709" w:gutter="0"/>
          <w:cols w:space="720"/>
          <w:titlePg/>
          <w:docGrid w:linePitch="326"/>
        </w:sectPr>
      </w:pPr>
    </w:p>
    <w:p w:rsidR="00AF7160" w:rsidRPr="00323567" w:rsidRDefault="00AF7160" w:rsidP="00323567">
      <w:pPr>
        <w:spacing w:before="120" w:after="12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3. УСЛОВИЯ РЕАЛИЗАЦИИ ПРОГРАММЫ ПРОФЕССИОНАЛЬНОГО МОДУЛЯ</w:t>
      </w:r>
    </w:p>
    <w:p w:rsidR="00AF7160" w:rsidRPr="00323567" w:rsidRDefault="00AF7160" w:rsidP="00323567">
      <w:pPr>
        <w:spacing w:before="120" w:after="120" w:line="360" w:lineRule="auto"/>
        <w:ind w:left="428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AF7160" w:rsidRPr="00323567" w:rsidRDefault="00AF7160" w:rsidP="00323567">
      <w:pPr>
        <w:numPr>
          <w:ilvl w:val="1"/>
          <w:numId w:val="19"/>
        </w:numPr>
        <w:spacing w:after="0"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AF7160" w:rsidRPr="00323567" w:rsidRDefault="00AF7160" w:rsidP="00323567">
      <w:pPr>
        <w:spacing w:after="0" w:line="36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AF7160" w:rsidRPr="00323567" w:rsidRDefault="00AF7160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Кабинеты: </w:t>
      </w:r>
    </w:p>
    <w:p w:rsidR="00AF7160" w:rsidRPr="00323567" w:rsidRDefault="00AF7160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Технического оснащения и организации рабочего места, Технологии кулинарного и кондитерского производства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DVD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AF7160" w:rsidRPr="00323567" w:rsidRDefault="00AF7160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Лаборатория: </w:t>
      </w:r>
    </w:p>
    <w:p w:rsidR="00AF7160" w:rsidRPr="00323567" w:rsidRDefault="00AF7160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оснащенная в соответствии с п. 6.2.1. Примерной программы по профессии 43.01.09 Повар, кондитер.</w:t>
      </w:r>
    </w:p>
    <w:p w:rsidR="00AF7160" w:rsidRPr="00323567" w:rsidRDefault="00AF7160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Оснащенные базы практики, в соответствии с п 6.2.3 Примерной программы по профессии 43.01.09 Повар, кондитер.</w:t>
      </w:r>
    </w:p>
    <w:p w:rsidR="00AF7160" w:rsidRPr="00323567" w:rsidRDefault="00AF7160" w:rsidP="00323567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F7160" w:rsidRPr="00323567" w:rsidRDefault="00AF7160" w:rsidP="00323567">
      <w:pPr>
        <w:spacing w:before="120" w:after="120" w:line="360" w:lineRule="auto"/>
        <w:ind w:left="426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color w:val="0D0D0D"/>
          <w:sz w:val="24"/>
          <w:szCs w:val="24"/>
          <w:lang w:eastAsia="ru-RU"/>
        </w:rPr>
        <w:t xml:space="preserve"> 3.2.Информационное обеспечение реализации программы</w:t>
      </w:r>
    </w:p>
    <w:p w:rsidR="00AF7160" w:rsidRPr="00323567" w:rsidRDefault="00AF7160" w:rsidP="00323567">
      <w:pPr>
        <w:spacing w:after="0" w:line="360" w:lineRule="auto"/>
        <w:ind w:firstLine="1134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3.2.1 Основные источники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ГОСТ 31984-2012 Услуги общественного питания. Общие требования.- Введ.  2015-01-01. -  М.: Стандартинформ, 2014.-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8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ГОСТ 30524-2013 Услуги общественного питания. Требования к персоналу. - Введ. 2016-01-01. -  М.: Стандартинформ, 2014.-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48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ГОСТ 31985-2013 Услуги общественного питания. Термины и определения.- Введ. 2015-  01-01. -  М.: Стандартинформ, 2014.-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10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12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12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11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16 с. 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, 10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М.: ДеЛипринт, 2015.- 544с.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М.: ДеЛи плюс, 2013.- 808с.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ты РФ от 08.09.2015 № 610н (зарегистрировано в Минюсте России 29.09.2015 № 39023).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Анфимова Н.А. Кулинария: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Ботов М.И., Оборудование предприятий общественного питания: учебник для студ.учрежденийвысш.проф.образования / М.И. Ботов, В.Д. Елхина, В.П. Кирпичников. – 1-е изд. - М.: Академия, 2013. – 416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Качурина Т.А. Приготовление блюд из рыбы: учебник для студ. среднего проф. образования / Т.А. Качурина. – М.: Издательский центр «Академия», 2014.- 160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AF7160" w:rsidRPr="00323567" w:rsidRDefault="00AF7160" w:rsidP="0032356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Самородова И.П. Приготовление блюд из мяса и домашней птицы: учебник для студ. среднего проф. образования / И.П. Самородова. – М. : Издательский центр «Академия», 2014.- 128 с.</w:t>
      </w:r>
    </w:p>
    <w:p w:rsidR="00AF7160" w:rsidRPr="00323567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Соколова Е.И. Приготовление блюд из овощей и грибов: учебник для студ. среднего проф. образования / Е.И. Соколова. – М. Издательский центр «Академия», 2014.- 282 с.</w:t>
      </w:r>
    </w:p>
    <w:p w:rsidR="00AF7160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AF7160" w:rsidRDefault="00AF7160" w:rsidP="00323567">
      <w:pPr>
        <w:numPr>
          <w:ilvl w:val="0"/>
          <w:numId w:val="18"/>
        </w:numPr>
        <w:spacing w:before="120" w:after="12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Семичева Г.П.Приготовление и подготовка к реализации полуфабрикатов для блюд и кулинарных изделий разнообразного ассортимента, 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Издательский центр «Академия»,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2018.- 256с.</w:t>
      </w:r>
    </w:p>
    <w:p w:rsidR="00AF7160" w:rsidRPr="00323567" w:rsidRDefault="00AF7160" w:rsidP="00B20888">
      <w:pPr>
        <w:spacing w:before="120" w:after="12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F7160" w:rsidRPr="00323567" w:rsidRDefault="00AF7160" w:rsidP="0032356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AF7160" w:rsidRPr="00323567" w:rsidRDefault="00AF7160" w:rsidP="0032356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AF7160" w:rsidRPr="00323567" w:rsidRDefault="00AF7160" w:rsidP="0032356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AF7160" w:rsidRPr="00323567" w:rsidRDefault="00AF7160" w:rsidP="0032356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8" w:history="1">
        <w:r w:rsidRPr="00323567">
          <w:rPr>
            <w:rFonts w:ascii="Times New Roman" w:eastAsia="MS Mincho" w:hAnsi="Times New Roman" w:cs="Times New Roman"/>
            <w:color w:val="0D0D0D"/>
            <w:sz w:val="24"/>
            <w:szCs w:val="24"/>
            <w:u w:val="single"/>
            <w:lang w:eastAsia="ru-RU"/>
          </w:rPr>
          <w:t>http://www.fabrikabiz.ru/1002/4/0.php-show_art=2758</w:t>
        </w:r>
      </w:hyperlink>
      <w:r w:rsidRPr="00323567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>.</w:t>
      </w:r>
    </w:p>
    <w:p w:rsidR="00AF7160" w:rsidRPr="00323567" w:rsidRDefault="00AF7160" w:rsidP="0032356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AF7160" w:rsidRPr="00323567" w:rsidRDefault="00AF7160" w:rsidP="0032356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MS Mincho" w:hAnsi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</w:t>
      </w:r>
    </w:p>
    <w:p w:rsidR="00AF7160" w:rsidRPr="00323567" w:rsidRDefault="00AF7160" w:rsidP="00323567">
      <w:pPr>
        <w:spacing w:before="120" w:after="120" w:line="360" w:lineRule="auto"/>
        <w:ind w:firstLine="1134"/>
        <w:rPr>
          <w:rFonts w:ascii="Times New Roman" w:eastAsia="MS Mincho" w:hAnsi="Times New Roman"/>
          <w:color w:val="0D0D0D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color w:val="0D0D0D"/>
          <w:sz w:val="24"/>
          <w:szCs w:val="24"/>
          <w:lang w:eastAsia="ru-RU"/>
        </w:rPr>
        <w:t>3.2.2Дополнительные источники:</w:t>
      </w:r>
    </w:p>
    <w:p w:rsidR="00AF7160" w:rsidRPr="00323567" w:rsidRDefault="00AF7160" w:rsidP="00323567">
      <w:pPr>
        <w:numPr>
          <w:ilvl w:val="0"/>
          <w:numId w:val="14"/>
        </w:numPr>
        <w:spacing w:before="100" w:beforeAutospacing="1" w:after="0" w:line="360" w:lineRule="auto"/>
        <w:ind w:left="426" w:hanging="425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CHEFART</w:t>
      </w:r>
      <w:r w:rsidRPr="00323567">
        <w:rPr>
          <w:rFonts w:ascii="Times New Roman" w:eastAsia="MS Mincho" w:hAnsi="Times New Roman" w:cs="Times New Roman"/>
          <w:sz w:val="24"/>
          <w:szCs w:val="24"/>
          <w:lang w:eastAsia="ru-RU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AF7160" w:rsidRPr="004F1D33" w:rsidRDefault="00AF7160" w:rsidP="004F1D33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1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Организация образовательного процесса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Профессиональный модуль ПМ 01</w:t>
      </w:r>
      <w:r w:rsidRPr="004F1D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1D33">
        <w:rPr>
          <w:rFonts w:ascii="Times New Roman" w:hAnsi="Times New Roman" w:cs="Times New Roman"/>
          <w:sz w:val="24"/>
          <w:szCs w:val="24"/>
        </w:rPr>
        <w:t xml:space="preserve"> Приготовление и подготовка к реализации полуфабрикатов для блюд, кулинарных изделий разнообразного ассортимента</w:t>
      </w:r>
      <w:r w:rsidRPr="004F1D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D33">
        <w:rPr>
          <w:rFonts w:ascii="Times New Roman" w:hAnsi="Times New Roman" w:cs="Times New Roman"/>
          <w:sz w:val="24"/>
          <w:szCs w:val="24"/>
        </w:rPr>
        <w:t>входит в профессиональный цикл обязательной части примерной основной образовательной программы среднего профессионального образования по профессии 43.01.09 Повар, кондитер. Освоению программы данного профессионального модуля предшествует освоение программ общепрофессиональных дисциплин: ОП 01. Основы микробиологии, физиологии питания и санитарии и гигиены, ОП.02. Основы товароведения продовольственных товаров, ОП.03. Техническое оснащение и организация рабочего места, профессионального модуля ПМ.01 Приготовление и подготовка к реализации полуфабрикатов для блюд, кулинарных изделий разнообразного ассортимента.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Реализация программы ПМ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кинформационно-телекоммуникационной сети «Интернет», а также наличия Учебной кухни ресторана, оснащенной современным технологическим оборудованием, производственным инвентарем, инструментами, соответствующими требованиям международных стандартов.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По модулю предусмотрена внеаудиторная самостоятельная работа, направленная на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ПООП и представляет собой вид учебных занятий, обеспечивающих практикоориентированную подготовку обучающихся. При реализации</w:t>
      </w:r>
    </w:p>
    <w:p w:rsidR="00AF7160" w:rsidRPr="004F1D33" w:rsidRDefault="00AF7160" w:rsidP="004F1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программы ПМ 01</w:t>
      </w:r>
      <w:r w:rsidRPr="004F1D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1D33">
        <w:rPr>
          <w:rFonts w:ascii="Times New Roman" w:hAnsi="Times New Roman" w:cs="Times New Roman"/>
          <w:sz w:val="24"/>
          <w:szCs w:val="24"/>
        </w:rPr>
        <w:t xml:space="preserve"> Приготовление и подготовка к реализации полуфабрикатов для блюд, кулинарных изделий разнообразного ассортимента</w:t>
      </w:r>
      <w:r w:rsidRPr="004F1D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D33">
        <w:rPr>
          <w:rFonts w:ascii="Times New Roman" w:hAnsi="Times New Roman" w:cs="Times New Roman"/>
          <w:sz w:val="24"/>
          <w:szCs w:val="24"/>
        </w:rPr>
        <w:t>предусматриваются следующие виды практик: учебная и производственная.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 Учебная практика может проводиться как в  учебной кухне ресторана ОО, так и в организациях, направление деятельности которых соответствует области профессиональной деятельности, указанной в п.1.5. ФГОС СПО по профессии 43.01.09 Повар, кондитер. Производственная практика проводится только в организациях, направление деятельности которых соответствует профилю подготовки обучающихся. Производственную практику рекомендуется проводить концентрированно. 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соответствующим образом защищается.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Программа ПМ.01. обеспечивается учебно-методической документацией по всем разделам программы.</w:t>
      </w:r>
    </w:p>
    <w:p w:rsidR="00AF7160" w:rsidRPr="004F1D33" w:rsidRDefault="00AF7160" w:rsidP="004F1D33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Реализация программы ПМ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AF7160" w:rsidRPr="004F1D33" w:rsidRDefault="00AF7160" w:rsidP="004F1D33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 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предусматриваются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практике. 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в рамках освоения общепрофессионального и 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 Завершается освоение междисциплинарных курсов в рамках промежуточной аттестации экзаменом или дифференцированным зачётом, включающем как оценку теоретических знаний, так и практических умений. 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 xml:space="preserve">Освоение программы профессионального модуля в рамках промежуточной аттестации завершается проведением демонстрационного экзамена, который рекомендуется проводить с учетом стандартов </w:t>
      </w:r>
      <w:r w:rsidRPr="004F1D33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r w:rsidRPr="004F1D33">
        <w:rPr>
          <w:rFonts w:ascii="Times New Roman" w:hAnsi="Times New Roman" w:cs="Times New Roman"/>
          <w:sz w:val="24"/>
          <w:szCs w:val="24"/>
        </w:rPr>
        <w:t xml:space="preserve"> по компетенции Поварское дело.</w:t>
      </w:r>
    </w:p>
    <w:p w:rsidR="00AF7160" w:rsidRPr="004F1D33" w:rsidRDefault="00AF7160" w:rsidP="004F1D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При реализации программы модуля могут проводиться консультации для обучающихся.</w:t>
      </w:r>
    </w:p>
    <w:p w:rsidR="00AF7160" w:rsidRPr="004F1D33" w:rsidRDefault="00AF7160" w:rsidP="004F1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:rsidR="00AF7160" w:rsidRPr="004F1D33" w:rsidRDefault="00AF7160" w:rsidP="004F1D33">
      <w:pPr>
        <w:spacing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F7160" w:rsidRPr="004F1D33" w:rsidRDefault="00AF7160" w:rsidP="004F1D33">
      <w:pPr>
        <w:spacing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F7160" w:rsidRPr="004F1D33" w:rsidRDefault="00AF7160" w:rsidP="004F1D33">
      <w:pPr>
        <w:spacing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 Кадровое обеспечение образовательного процесса</w:t>
      </w:r>
    </w:p>
    <w:p w:rsidR="00AF7160" w:rsidRPr="004F1D33" w:rsidRDefault="00AF7160" w:rsidP="004F1D33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  <w:bookmarkStart w:id="0" w:name="_GoBack"/>
      <w:bookmarkEnd w:id="0"/>
    </w:p>
    <w:p w:rsidR="00AF7160" w:rsidRPr="004F1D33" w:rsidRDefault="00AF7160" w:rsidP="004F1D33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AF7160" w:rsidRPr="004F1D33" w:rsidRDefault="00AF7160" w:rsidP="004F1D33">
      <w:pPr>
        <w:spacing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AF7160" w:rsidRPr="004F1D33" w:rsidRDefault="00AF7160" w:rsidP="004F1D33">
      <w:pPr>
        <w:spacing w:line="360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AF7160" w:rsidRDefault="00AF7160" w:rsidP="00323567">
      <w:pPr>
        <w:jc w:val="center"/>
        <w:rPr>
          <w:color w:val="0D0D0D"/>
          <w:sz w:val="24"/>
          <w:szCs w:val="24"/>
        </w:rPr>
        <w:sectPr w:rsidR="00AF7160" w:rsidSect="00775012">
          <w:pgSz w:w="11907" w:h="16840"/>
          <w:pgMar w:top="567" w:right="709" w:bottom="567" w:left="851" w:header="709" w:footer="709" w:gutter="0"/>
          <w:cols w:space="720"/>
          <w:titlePg/>
          <w:docGrid w:linePitch="326"/>
        </w:sectPr>
      </w:pPr>
    </w:p>
    <w:p w:rsidR="00AF7160" w:rsidRPr="00323567" w:rsidRDefault="00AF7160" w:rsidP="00323567">
      <w:pPr>
        <w:spacing w:before="120" w:after="12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2356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3567"/>
        <w:gridCol w:w="3486"/>
      </w:tblGrid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ПК 1.1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ind w:left="9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Выполнение всех действий по </w:t>
            </w: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и содержанию рабочего места повара </w:t>
            </w: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адекватный выбор и целевое, безопасное использование </w:t>
            </w: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полуфабрикатов);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проведение текущей уборки рабочего места повара;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рациональный выбор и адекватное использование моющих и дезинфицирующих средств;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выполнение работ по уходу за весоизмерительным оборудованием;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правильная, в соответствии с инструкциями, безопасная правка ножей;</w:t>
            </w:r>
          </w:p>
          <w:p w:rsidR="00AF7160" w:rsidRPr="00482A0B" w:rsidRDefault="00AF7160" w:rsidP="00482A0B">
            <w:pPr>
              <w:numPr>
                <w:ilvl w:val="0"/>
                <w:numId w:val="20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точность, соответствие заданию расчета потребности в сырье продуктах;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правилам оформления заявки на сырье, продукты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контроль: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- наблюдение и оценка в процессе выполнения: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 практических  занятий;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практических заданий на зачете  по МДК;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выполнения заданий экзамена по модулю;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AF7160" w:rsidRPr="0010462D" w:rsidRDefault="00AF7160" w:rsidP="0010462D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7"/>
        <w:gridCol w:w="3912"/>
        <w:gridCol w:w="3236"/>
      </w:tblGrid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ПК 1.2.</w:t>
            </w: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ПК 1.3</w:t>
            </w: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ПК 1.4</w:t>
            </w: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      </w:r>
          </w:p>
          <w:p w:rsidR="00AF7160" w:rsidRPr="00482A0B" w:rsidRDefault="00AF7160" w:rsidP="00482A0B">
            <w:pPr>
              <w:numPr>
                <w:ilvl w:val="0"/>
                <w:numId w:val="21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адекватный выбор основных продуктов и дополнительных ингредиентов, в том числе специй, приправ,</w:t>
            </w: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точное распознавание недоброкачественных продуктов;</w:t>
            </w:r>
          </w:p>
          <w:p w:rsidR="00AF7160" w:rsidRPr="00482A0B" w:rsidRDefault="00AF7160" w:rsidP="00482A0B">
            <w:pPr>
              <w:numPr>
                <w:ilvl w:val="0"/>
                <w:numId w:val="21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AF7160" w:rsidRPr="00482A0B" w:rsidRDefault="00AF7160" w:rsidP="00482A0B">
            <w:pPr>
              <w:numPr>
                <w:ilvl w:val="0"/>
                <w:numId w:val="21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F7160" w:rsidRPr="00482A0B" w:rsidRDefault="00AF7160" w:rsidP="00482A0B">
            <w:pPr>
              <w:numPr>
                <w:ilvl w:val="0"/>
                <w:numId w:val="21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демонстрация навыков работы с ножом;</w:t>
            </w:r>
          </w:p>
          <w:p w:rsidR="00AF7160" w:rsidRPr="00482A0B" w:rsidRDefault="00AF7160" w:rsidP="00482A0B">
            <w:pPr>
              <w:numPr>
                <w:ilvl w:val="0"/>
                <w:numId w:val="21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правильное, оптимальное, адекватное заданию планирование и ведение процессов обработки, подготовки сырья, продуктов, приготовления полуфабрикатов, соответствие процессов инструкциям, регламентам;</w:t>
            </w:r>
          </w:p>
          <w:p w:rsidR="00AF7160" w:rsidRPr="00482A0B" w:rsidRDefault="00AF7160" w:rsidP="00482A0B">
            <w:pPr>
              <w:numPr>
                <w:ilvl w:val="0"/>
                <w:numId w:val="21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AF7160" w:rsidRPr="00482A0B" w:rsidRDefault="00AF7160" w:rsidP="00482A0B">
            <w:pPr>
              <w:numPr>
                <w:ilvl w:val="0"/>
                <w:numId w:val="22"/>
              </w:num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корректное использование цветных разделочных досок;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01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оптимальность определения этапов решения задачи;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определения потребности в информации;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поиска;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определения источников нужных ресурсов;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разработка детального плана действий;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оценки рисков на каждом шагу;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4929" w:type="dxa"/>
            <w:vMerge w:val="restart"/>
          </w:tcPr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контроль: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наблюдение и оценка в процессе выполнения: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 заданий для практических  занятий;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наблюдение и оценка в процессе выполнения: 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практических заданий на зачете  по МДК;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заданий экзамена по модулю;</w:t>
            </w:r>
          </w:p>
          <w:p w:rsidR="00AF7160" w:rsidRPr="00482A0B" w:rsidRDefault="00AF7160" w:rsidP="00482A0B">
            <w:pPr>
              <w:spacing w:after="0" w:line="240" w:lineRule="auto"/>
              <w:ind w:left="67" w:hanging="2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 02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ОК.03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04.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эффективность участия в деловом общении для решения деловых задач;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 05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грамотность устного и письменного изложения своих мыслей по профессиональной тематике на государственном языке;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06.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понимание значимости своей профессии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07.</w:t>
            </w: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ОК. 09</w:t>
            </w: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F7160" w:rsidRPr="00482A0B">
        <w:tc>
          <w:tcPr>
            <w:tcW w:w="4928" w:type="dxa"/>
          </w:tcPr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ОК 10.</w:t>
            </w:r>
          </w:p>
          <w:p w:rsidR="00AF7160" w:rsidRPr="00482A0B" w:rsidRDefault="00AF7160" w:rsidP="00482A0B">
            <w:pPr>
              <w:spacing w:after="0" w:line="240" w:lineRule="auto"/>
              <w:ind w:firstLine="3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4929" w:type="dxa"/>
          </w:tcPr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адекватность </w:t>
            </w: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:rsidR="00AF7160" w:rsidRPr="00482A0B" w:rsidRDefault="00AF7160" w:rsidP="00482A0B">
            <w:pPr>
              <w:numPr>
                <w:ilvl w:val="0"/>
                <w:numId w:val="23"/>
              </w:num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A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4929" w:type="dxa"/>
            <w:vMerge/>
          </w:tcPr>
          <w:p w:rsidR="00AF7160" w:rsidRPr="00482A0B" w:rsidRDefault="00AF7160" w:rsidP="00482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AF7160" w:rsidRPr="00323567" w:rsidRDefault="00AF7160" w:rsidP="0010462D">
      <w:pPr>
        <w:jc w:val="center"/>
        <w:rPr>
          <w:color w:val="0D0D0D"/>
          <w:sz w:val="24"/>
          <w:szCs w:val="24"/>
        </w:rPr>
      </w:pPr>
    </w:p>
    <w:sectPr w:rsidR="00AF7160" w:rsidRPr="00323567" w:rsidSect="00775012">
      <w:pgSz w:w="11907" w:h="16840"/>
      <w:pgMar w:top="567" w:right="70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60" w:rsidRDefault="00AF7160">
      <w:pPr>
        <w:spacing w:after="0" w:line="240" w:lineRule="auto"/>
      </w:pPr>
      <w:r>
        <w:separator/>
      </w:r>
    </w:p>
  </w:endnote>
  <w:endnote w:type="continuationSeparator" w:id="0">
    <w:p w:rsidR="00AF7160" w:rsidRDefault="00AF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60" w:rsidRDefault="00AF7160">
      <w:pPr>
        <w:spacing w:after="0" w:line="240" w:lineRule="auto"/>
      </w:pPr>
      <w:r>
        <w:separator/>
      </w:r>
    </w:p>
  </w:footnote>
  <w:footnote w:type="continuationSeparator" w:id="0">
    <w:p w:rsidR="00AF7160" w:rsidRDefault="00AF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60" w:rsidRPr="000D097D" w:rsidRDefault="00AF7160">
    <w:pPr>
      <w:pStyle w:val="Header"/>
      <w:jc w:val="right"/>
      <w:rPr>
        <w:sz w:val="20"/>
        <w:szCs w:val="20"/>
      </w:rPr>
    </w:pPr>
  </w:p>
  <w:p w:rsidR="00AF7160" w:rsidRDefault="00AF71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85"/>
    <w:multiLevelType w:val="multilevel"/>
    <w:tmpl w:val="1AD6D7C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6" w:hanging="1800"/>
      </w:pPr>
      <w:rPr>
        <w:rFonts w:hint="default"/>
      </w:rPr>
    </w:lvl>
  </w:abstractNum>
  <w:abstractNum w:abstractNumId="1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08717844"/>
    <w:multiLevelType w:val="multilevel"/>
    <w:tmpl w:val="D2B4F0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0C426121"/>
    <w:multiLevelType w:val="multilevel"/>
    <w:tmpl w:val="FC1C5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8">
    <w:nsid w:val="0E3D7DE7"/>
    <w:multiLevelType w:val="multilevel"/>
    <w:tmpl w:val="C6321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hint="default"/>
      </w:rPr>
    </w:lvl>
  </w:abstractNum>
  <w:abstractNum w:abstractNumId="1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2D7D523E"/>
    <w:multiLevelType w:val="multilevel"/>
    <w:tmpl w:val="CB065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hint="default"/>
      </w:rPr>
    </w:lvl>
  </w:abstractNum>
  <w:abstractNum w:abstractNumId="14">
    <w:nsid w:val="36B56947"/>
    <w:multiLevelType w:val="multilevel"/>
    <w:tmpl w:val="22F8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534FFC"/>
    <w:multiLevelType w:val="hybridMultilevel"/>
    <w:tmpl w:val="51A6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C3CFD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8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9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20">
    <w:nsid w:val="44825FC9"/>
    <w:multiLevelType w:val="multilevel"/>
    <w:tmpl w:val="CFBE2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1">
    <w:nsid w:val="475E29D1"/>
    <w:multiLevelType w:val="multilevel"/>
    <w:tmpl w:val="15665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607ED3"/>
    <w:multiLevelType w:val="multilevel"/>
    <w:tmpl w:val="D2B4F0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BF372DE"/>
    <w:multiLevelType w:val="multilevel"/>
    <w:tmpl w:val="14183F4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25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27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hint="default"/>
      </w:rPr>
    </w:lvl>
  </w:abstractNum>
  <w:abstractNum w:abstractNumId="28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3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233B9"/>
    <w:multiLevelType w:val="multilevel"/>
    <w:tmpl w:val="15665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3">
    <w:nsid w:val="674B75AF"/>
    <w:multiLevelType w:val="hybridMultilevel"/>
    <w:tmpl w:val="38CAEBAA"/>
    <w:lvl w:ilvl="0" w:tplc="F7D652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  <w:color w:val="auto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C047F18"/>
    <w:multiLevelType w:val="hybridMultilevel"/>
    <w:tmpl w:val="A616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9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1"/>
  </w:num>
  <w:num w:numId="5">
    <w:abstractNumId w:val="36"/>
  </w:num>
  <w:num w:numId="6">
    <w:abstractNumId w:val="13"/>
  </w:num>
  <w:num w:numId="7">
    <w:abstractNumId w:val="31"/>
  </w:num>
  <w:num w:numId="8">
    <w:abstractNumId w:val="15"/>
  </w:num>
  <w:num w:numId="9">
    <w:abstractNumId w:val="32"/>
  </w:num>
  <w:num w:numId="10">
    <w:abstractNumId w:val="12"/>
  </w:num>
  <w:num w:numId="11">
    <w:abstractNumId w:val="22"/>
  </w:num>
  <w:num w:numId="12">
    <w:abstractNumId w:val="19"/>
  </w:num>
  <w:num w:numId="13">
    <w:abstractNumId w:val="2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5"/>
  </w:num>
  <w:num w:numId="18">
    <w:abstractNumId w:val="28"/>
  </w:num>
  <w:num w:numId="19">
    <w:abstractNumId w:val="14"/>
  </w:num>
  <w:num w:numId="20">
    <w:abstractNumId w:val="38"/>
  </w:num>
  <w:num w:numId="21">
    <w:abstractNumId w:val="6"/>
  </w:num>
  <w:num w:numId="22">
    <w:abstractNumId w:val="33"/>
  </w:num>
  <w:num w:numId="23">
    <w:abstractNumId w:val="26"/>
  </w:num>
  <w:num w:numId="24">
    <w:abstractNumId w:val="3"/>
  </w:num>
  <w:num w:numId="25">
    <w:abstractNumId w:val="37"/>
  </w:num>
  <w:num w:numId="26">
    <w:abstractNumId w:val="21"/>
  </w:num>
  <w:num w:numId="27">
    <w:abstractNumId w:val="16"/>
  </w:num>
  <w:num w:numId="28">
    <w:abstractNumId w:val="8"/>
  </w:num>
  <w:num w:numId="29">
    <w:abstractNumId w:val="20"/>
  </w:num>
  <w:num w:numId="30">
    <w:abstractNumId w:val="7"/>
  </w:num>
  <w:num w:numId="31">
    <w:abstractNumId w:val="34"/>
  </w:num>
  <w:num w:numId="32">
    <w:abstractNumId w:val="30"/>
  </w:num>
  <w:num w:numId="33">
    <w:abstractNumId w:val="35"/>
  </w:num>
  <w:num w:numId="34">
    <w:abstractNumId w:val="10"/>
  </w:num>
  <w:num w:numId="35">
    <w:abstractNumId w:val="39"/>
  </w:num>
  <w:num w:numId="36">
    <w:abstractNumId w:val="2"/>
  </w:num>
  <w:num w:numId="37">
    <w:abstractNumId w:val="11"/>
  </w:num>
  <w:num w:numId="38">
    <w:abstractNumId w:val="27"/>
  </w:num>
  <w:num w:numId="39">
    <w:abstractNumId w:val="4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50A"/>
    <w:rsid w:val="00011503"/>
    <w:rsid w:val="000A02BE"/>
    <w:rsid w:val="000A2F81"/>
    <w:rsid w:val="000B4CF8"/>
    <w:rsid w:val="000D097D"/>
    <w:rsid w:val="000D2708"/>
    <w:rsid w:val="000E2387"/>
    <w:rsid w:val="0010462D"/>
    <w:rsid w:val="001172C1"/>
    <w:rsid w:val="0013375F"/>
    <w:rsid w:val="00135624"/>
    <w:rsid w:val="00196F0F"/>
    <w:rsid w:val="001A6DF9"/>
    <w:rsid w:val="001B5AAD"/>
    <w:rsid w:val="001C1F5B"/>
    <w:rsid w:val="001C7C6A"/>
    <w:rsid w:val="001D6E0F"/>
    <w:rsid w:val="001E48EC"/>
    <w:rsid w:val="001F130D"/>
    <w:rsid w:val="001F2E09"/>
    <w:rsid w:val="00203F61"/>
    <w:rsid w:val="00205DA0"/>
    <w:rsid w:val="00243063"/>
    <w:rsid w:val="002514E8"/>
    <w:rsid w:val="00255D78"/>
    <w:rsid w:val="00277708"/>
    <w:rsid w:val="00283113"/>
    <w:rsid w:val="00293610"/>
    <w:rsid w:val="002A7BF4"/>
    <w:rsid w:val="002B11D9"/>
    <w:rsid w:val="002E5394"/>
    <w:rsid w:val="002F2481"/>
    <w:rsid w:val="0031473A"/>
    <w:rsid w:val="0031632A"/>
    <w:rsid w:val="00320691"/>
    <w:rsid w:val="00320C1D"/>
    <w:rsid w:val="00323567"/>
    <w:rsid w:val="003428DE"/>
    <w:rsid w:val="00380984"/>
    <w:rsid w:val="003A579C"/>
    <w:rsid w:val="003B527D"/>
    <w:rsid w:val="003B7CBA"/>
    <w:rsid w:val="003C2C75"/>
    <w:rsid w:val="003E3FFC"/>
    <w:rsid w:val="003E4EBE"/>
    <w:rsid w:val="003E672D"/>
    <w:rsid w:val="003F11B0"/>
    <w:rsid w:val="003F7762"/>
    <w:rsid w:val="003F776A"/>
    <w:rsid w:val="00400F22"/>
    <w:rsid w:val="00404104"/>
    <w:rsid w:val="00442236"/>
    <w:rsid w:val="00452D7B"/>
    <w:rsid w:val="0045574D"/>
    <w:rsid w:val="00464436"/>
    <w:rsid w:val="00467F22"/>
    <w:rsid w:val="00482A0B"/>
    <w:rsid w:val="004F1D33"/>
    <w:rsid w:val="004F43CA"/>
    <w:rsid w:val="00502C98"/>
    <w:rsid w:val="00504EC3"/>
    <w:rsid w:val="005462E7"/>
    <w:rsid w:val="005472DF"/>
    <w:rsid w:val="00554FC3"/>
    <w:rsid w:val="00555311"/>
    <w:rsid w:val="005A79DD"/>
    <w:rsid w:val="005B2E0C"/>
    <w:rsid w:val="005B7F20"/>
    <w:rsid w:val="005D2DE8"/>
    <w:rsid w:val="005E30C6"/>
    <w:rsid w:val="005E7ACE"/>
    <w:rsid w:val="00600878"/>
    <w:rsid w:val="006075AA"/>
    <w:rsid w:val="00611AFF"/>
    <w:rsid w:val="00623150"/>
    <w:rsid w:val="006308B1"/>
    <w:rsid w:val="006556BA"/>
    <w:rsid w:val="006624E5"/>
    <w:rsid w:val="0066543E"/>
    <w:rsid w:val="00671FCB"/>
    <w:rsid w:val="006950B8"/>
    <w:rsid w:val="006A393B"/>
    <w:rsid w:val="006A59B5"/>
    <w:rsid w:val="006A731D"/>
    <w:rsid w:val="006E0C8B"/>
    <w:rsid w:val="00707E7F"/>
    <w:rsid w:val="00711400"/>
    <w:rsid w:val="00744DA9"/>
    <w:rsid w:val="007578DA"/>
    <w:rsid w:val="007618A7"/>
    <w:rsid w:val="00766941"/>
    <w:rsid w:val="0076743E"/>
    <w:rsid w:val="00775012"/>
    <w:rsid w:val="0077750A"/>
    <w:rsid w:val="00781329"/>
    <w:rsid w:val="007A708C"/>
    <w:rsid w:val="007D51BD"/>
    <w:rsid w:val="0080697E"/>
    <w:rsid w:val="00812029"/>
    <w:rsid w:val="0081423C"/>
    <w:rsid w:val="0083436B"/>
    <w:rsid w:val="00835EC1"/>
    <w:rsid w:val="00866C9C"/>
    <w:rsid w:val="00870D04"/>
    <w:rsid w:val="0087407B"/>
    <w:rsid w:val="008A6334"/>
    <w:rsid w:val="008D4DA0"/>
    <w:rsid w:val="008E24CF"/>
    <w:rsid w:val="008E4B8A"/>
    <w:rsid w:val="008F7170"/>
    <w:rsid w:val="00904C95"/>
    <w:rsid w:val="009556A3"/>
    <w:rsid w:val="00960C6B"/>
    <w:rsid w:val="00983D2F"/>
    <w:rsid w:val="009B68C8"/>
    <w:rsid w:val="009D16C9"/>
    <w:rsid w:val="009E036B"/>
    <w:rsid w:val="009E13FC"/>
    <w:rsid w:val="009F6D82"/>
    <w:rsid w:val="00A04E45"/>
    <w:rsid w:val="00A1628B"/>
    <w:rsid w:val="00A27958"/>
    <w:rsid w:val="00A53E2F"/>
    <w:rsid w:val="00A6224E"/>
    <w:rsid w:val="00A64D5D"/>
    <w:rsid w:val="00A64EAF"/>
    <w:rsid w:val="00A94051"/>
    <w:rsid w:val="00AA06C5"/>
    <w:rsid w:val="00AA69A8"/>
    <w:rsid w:val="00AE089D"/>
    <w:rsid w:val="00AF7160"/>
    <w:rsid w:val="00AF76EA"/>
    <w:rsid w:val="00B15903"/>
    <w:rsid w:val="00B20888"/>
    <w:rsid w:val="00B3244D"/>
    <w:rsid w:val="00B34FEC"/>
    <w:rsid w:val="00B528DD"/>
    <w:rsid w:val="00B6387F"/>
    <w:rsid w:val="00B6415A"/>
    <w:rsid w:val="00B8094D"/>
    <w:rsid w:val="00B82180"/>
    <w:rsid w:val="00B9081A"/>
    <w:rsid w:val="00BB751A"/>
    <w:rsid w:val="00C05BF2"/>
    <w:rsid w:val="00C06431"/>
    <w:rsid w:val="00C3005C"/>
    <w:rsid w:val="00C430C4"/>
    <w:rsid w:val="00C9666D"/>
    <w:rsid w:val="00C96830"/>
    <w:rsid w:val="00CA3772"/>
    <w:rsid w:val="00CA4BBE"/>
    <w:rsid w:val="00CA5A5A"/>
    <w:rsid w:val="00CB4324"/>
    <w:rsid w:val="00CC2C07"/>
    <w:rsid w:val="00CD5519"/>
    <w:rsid w:val="00CE6FF3"/>
    <w:rsid w:val="00D01AE9"/>
    <w:rsid w:val="00D05F6A"/>
    <w:rsid w:val="00D11415"/>
    <w:rsid w:val="00D3131E"/>
    <w:rsid w:val="00D638F1"/>
    <w:rsid w:val="00D761D1"/>
    <w:rsid w:val="00D804E2"/>
    <w:rsid w:val="00D82BD5"/>
    <w:rsid w:val="00D911A5"/>
    <w:rsid w:val="00DA703D"/>
    <w:rsid w:val="00DB77E5"/>
    <w:rsid w:val="00DC2C99"/>
    <w:rsid w:val="00DD381E"/>
    <w:rsid w:val="00DE6793"/>
    <w:rsid w:val="00E103C3"/>
    <w:rsid w:val="00E1063E"/>
    <w:rsid w:val="00E176A4"/>
    <w:rsid w:val="00E22014"/>
    <w:rsid w:val="00E32DBD"/>
    <w:rsid w:val="00E4532A"/>
    <w:rsid w:val="00E60479"/>
    <w:rsid w:val="00E825A3"/>
    <w:rsid w:val="00E8463E"/>
    <w:rsid w:val="00E96EC2"/>
    <w:rsid w:val="00ED2361"/>
    <w:rsid w:val="00EF3B74"/>
    <w:rsid w:val="00F10960"/>
    <w:rsid w:val="00F556BF"/>
    <w:rsid w:val="00F619C5"/>
    <w:rsid w:val="00F7246F"/>
    <w:rsid w:val="00F939EF"/>
    <w:rsid w:val="00FA1192"/>
    <w:rsid w:val="00FB21D1"/>
    <w:rsid w:val="00FB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6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D0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D01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E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672D"/>
  </w:style>
  <w:style w:type="paragraph" w:styleId="Footer">
    <w:name w:val="footer"/>
    <w:basedOn w:val="Normal"/>
    <w:link w:val="FooterChar"/>
    <w:uiPriority w:val="99"/>
    <w:semiHidden/>
    <w:rsid w:val="003E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72D"/>
  </w:style>
  <w:style w:type="character" w:styleId="PageNumber">
    <w:name w:val="page number"/>
    <w:basedOn w:val="DefaultParagraphFont"/>
    <w:uiPriority w:val="99"/>
    <w:rsid w:val="003E672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3235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23567"/>
    <w:rPr>
      <w:b/>
      <w:bCs/>
    </w:rPr>
  </w:style>
  <w:style w:type="paragraph" w:styleId="ListParagraph">
    <w:name w:val="List Paragraph"/>
    <w:basedOn w:val="Normal"/>
    <w:uiPriority w:val="99"/>
    <w:qFormat/>
    <w:rsid w:val="00323567"/>
    <w:pPr>
      <w:ind w:left="720"/>
    </w:pPr>
  </w:style>
  <w:style w:type="table" w:customStyle="1" w:styleId="1">
    <w:name w:val="Сетка таблицы1"/>
    <w:uiPriority w:val="99"/>
    <w:rsid w:val="003235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172C1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D0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9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1"/>
    <w:uiPriority w:val="99"/>
    <w:rsid w:val="00DA703D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4051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DA703D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show_art=275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32</Pages>
  <Words>7702</Words>
  <Characters>-32766</Characters>
  <Application>Microsoft Office Outlook</Application>
  <DocSecurity>0</DocSecurity>
  <Lines>0</Lines>
  <Paragraphs>0</Paragraphs>
  <ScaleCrop>false</ScaleCrop>
  <Company>Филиал ГБКТК Далматово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ЧемезоваНВ</dc:creator>
  <cp:keywords/>
  <dc:description/>
  <cp:lastModifiedBy>Svarka</cp:lastModifiedBy>
  <cp:revision>24</cp:revision>
  <dcterms:created xsi:type="dcterms:W3CDTF">2019-11-03T07:59:00Z</dcterms:created>
  <dcterms:modified xsi:type="dcterms:W3CDTF">2024-04-11T08:30:00Z</dcterms:modified>
</cp:coreProperties>
</file>