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Дистанционное обучение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Преподаватель: 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 xml:space="preserve">Скаредина </w:t>
      </w:r>
      <w:r>
        <w:rPr>
          <w:rFonts w:hint="default" w:cs="Times New Roman"/>
          <w:bCs/>
          <w:sz w:val="24"/>
          <w:szCs w:val="24"/>
          <w:lang w:val="ru-RU"/>
        </w:rPr>
        <w:t>Людмила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 xml:space="preserve"> Владимировна.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     Группа: 3</w:t>
      </w:r>
      <w:r>
        <w:rPr>
          <w:rFonts w:hint="default" w:cs="Times New Roman"/>
          <w:b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    Дата: </w:t>
      </w:r>
      <w:r>
        <w:rPr>
          <w:rFonts w:hint="default" w:cs="Times New Roman"/>
          <w:b w:val="0"/>
          <w:bCs/>
          <w:sz w:val="24"/>
          <w:szCs w:val="24"/>
          <w:lang w:val="ru-RU"/>
        </w:rPr>
        <w:t>30.01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>.202</w:t>
      </w:r>
      <w:r>
        <w:rPr>
          <w:rFonts w:hint="default" w:cs="Times New Roman"/>
          <w:bCs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 xml:space="preserve"> г.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УЧЕБНАЯ ДИСЦИПЛИНА 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>Информ</w:t>
      </w:r>
      <w:r>
        <w:rPr>
          <w:rFonts w:hint="default" w:cs="Times New Roman"/>
          <w:bCs/>
          <w:sz w:val="24"/>
          <w:szCs w:val="24"/>
          <w:lang w:val="ru-RU"/>
        </w:rPr>
        <w:t>атика и ИКТ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 xml:space="preserve"> в профессиональной деятельности </w:t>
      </w:r>
    </w:p>
    <w:p>
      <w:pPr>
        <w:rPr>
          <w:rFonts w:hint="default" w:eastAsia="SimSun" w:cs="Times New Roman"/>
          <w:b/>
          <w:bCs w:val="0"/>
          <w:color w:val="00000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>Тема: «</w:t>
      </w:r>
      <w:r>
        <w:rPr>
          <w:rFonts w:hint="default" w:ascii="Times New Roman" w:hAnsi="Times New Roman" w:eastAsia="SimSun" w:cs="Times New Roman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Классификация и характеристика программных средств информационной технологии обучения</w:t>
      </w:r>
      <w:r>
        <w:rPr>
          <w:rFonts w:hint="default" w:ascii="Times New Roman" w:hAnsi="Times New Roman"/>
          <w:b/>
          <w:bCs w:val="0"/>
          <w:sz w:val="24"/>
          <w:szCs w:val="24"/>
          <w:lang w:val="ru-RU"/>
        </w:rPr>
        <w:t>» (2 часа)</w:t>
      </w:r>
    </w:p>
    <w:tbl>
      <w:tblPr>
        <w:tblStyle w:val="17"/>
        <w:tblW w:w="10348" w:type="dxa"/>
        <w:tblInd w:w="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8"/>
        <w:gridCol w:w="5300"/>
        <w:gridCol w:w="27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Задание </w:t>
            </w: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Электронные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ресурсы к занятию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Куда отправлять ответы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firstLine="0" w:firstLineChars="0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Посмотреть видеоролик по новой теме</w:t>
            </w: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instrText xml:space="preserve"> HYPERLINK "https://youtu.be/CQTicGAd20Q" </w:instrTex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Style w:val="14"/>
                <w:rFonts w:hint="default" w:ascii="Times New Roman" w:hAnsi="Times New Roman"/>
                <w:sz w:val="24"/>
                <w:szCs w:val="24"/>
                <w:lang w:val="ru-RU"/>
              </w:rPr>
              <w:t>https://youtu.be/CQTicGAd20Q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2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sz w:val="24"/>
                <w:szCs w:val="24"/>
                <w:shd w:val="clear" w:color="auto" w:fill="FFFFFF"/>
                <w:lang w:val="en-US" w:eastAsia="ru-RU"/>
              </w:rPr>
              <w:t>Электронная</w:t>
            </w:r>
            <w:r>
              <w:rPr>
                <w:rFonts w:hint="default"/>
                <w:sz w:val="24"/>
                <w:szCs w:val="24"/>
                <w:shd w:val="clear" w:color="auto" w:fill="FFFFFF"/>
                <w:lang w:val="en-US" w:eastAsia="ru-RU"/>
              </w:rPr>
              <w:t xml:space="preserve"> почта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auto"/>
              <w:jc w:val="center"/>
              <w:rPr>
                <w:rFonts w:hint="default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instrText xml:space="preserve">HYPERLINK</w:instrTex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instrText xml:space="preserve"> "</w:instrTex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instrText xml:space="preserve">mailto</w:instrTex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instrText xml:space="preserve">:</w:instrTex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instrText xml:space="preserve">skaredina</w:instrTex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instrText xml:space="preserve">77@</w:instrTex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instrText xml:space="preserve">vk</w:instrTex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instrText xml:space="preserve">.</w:instrTex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instrText xml:space="preserve">com</w:instrTex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fldChar w:fldCharType="separate"/>
            </w:r>
            <w:r>
              <w:rPr>
                <w:rStyle w:val="14"/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skaredina</w:t>
            </w:r>
            <w:r>
              <w:rPr>
                <w:rStyle w:val="14"/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77@</w:t>
            </w:r>
            <w:r>
              <w:rPr>
                <w:rStyle w:val="14"/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vk</w:t>
            </w:r>
            <w:r>
              <w:rPr>
                <w:rStyle w:val="14"/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>
              <w:rPr>
                <w:rStyle w:val="14"/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com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fldChar w:fldCharType="end"/>
            </w:r>
            <w:r>
              <w:rPr>
                <w:rFonts w:hint="default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auto"/>
              <w:jc w:val="center"/>
              <w:rPr>
                <w:rFonts w:hint="default"/>
                <w:sz w:val="24"/>
                <w:szCs w:val="24"/>
                <w:shd w:val="clear" w:color="auto" w:fill="FFFFFF"/>
                <w:lang w:val="en-US" w:eastAsia="ru-RU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firstLine="0" w:firstLineChars="0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Составить краткий конспект</w:t>
            </w: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Выполнить в тетради и выслать фотографии</w:t>
            </w:r>
          </w:p>
        </w:tc>
        <w:tc>
          <w:tcPr>
            <w:tcW w:w="27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firstLine="0" w:firstLineChars="0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Выполнить тест</w:t>
            </w: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auto"/>
              <w:rPr>
                <w:rFonts w:hint="default" w:ascii="Times New Roman" w:hAnsi="Times New Roman" w:eastAsia="sans-serif" w:cs="Times New Roman"/>
                <w:i w:val="0"/>
                <w:caps w:val="0"/>
                <w:color w:val="3E8EF7"/>
                <w:spacing w:val="0"/>
                <w:sz w:val="24"/>
                <w:szCs w:val="24"/>
                <w:u w:val="none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caps w:val="0"/>
                <w:color w:val="C00000"/>
                <w:spacing w:val="0"/>
                <w:sz w:val="24"/>
                <w:szCs w:val="24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caps w:val="0"/>
                <w:color w:val="C00000"/>
                <w:spacing w:val="0"/>
                <w:sz w:val="24"/>
                <w:szCs w:val="24"/>
                <w:u w:val="none"/>
                <w:shd w:val="clear" w:fill="FFFFFF"/>
              </w:rPr>
              <w:instrText xml:space="preserve"> HYPERLINK "https://onlinetestpad.com/u35hr3b7uvcv2" \t "https://app.onlinetestpad.com/tests/_blank" </w:instrText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caps w:val="0"/>
                <w:color w:val="C00000"/>
                <w:spacing w:val="0"/>
                <w:sz w:val="24"/>
                <w:szCs w:val="24"/>
                <w:u w:val="none"/>
                <w:shd w:val="clear" w:fill="FFFFFF"/>
              </w:rPr>
              <w:fldChar w:fldCharType="separate"/>
            </w:r>
            <w:r>
              <w:rPr>
                <w:rStyle w:val="14"/>
                <w:rFonts w:hint="default" w:ascii="Times New Roman" w:hAnsi="Times New Roman" w:eastAsia="sans-serif" w:cs="Times New Roman"/>
                <w:b/>
                <w:bCs/>
                <w:i w:val="0"/>
                <w:caps w:val="0"/>
                <w:color w:val="C00000"/>
                <w:spacing w:val="0"/>
                <w:sz w:val="24"/>
                <w:szCs w:val="24"/>
                <w:u w:val="none"/>
                <w:shd w:val="clear" w:fill="FFFFFF"/>
              </w:rPr>
              <w:t>https://onlinetestpad.com/u35hr3b7uvcv2</w:t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caps w:val="0"/>
                <w:color w:val="C00000"/>
                <w:spacing w:val="0"/>
                <w:sz w:val="24"/>
                <w:szCs w:val="24"/>
                <w:u w:val="none"/>
                <w:shd w:val="clear" w:fill="FFFFFF"/>
              </w:rPr>
              <w:fldChar w:fldCharType="end"/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E8EF7"/>
                <w:spacing w:val="0"/>
                <w:sz w:val="24"/>
                <w:szCs w:val="24"/>
                <w:u w:val="none"/>
                <w:shd w:val="clear" w:fill="FFFFFF"/>
                <w:lang w:val="ru-RU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auto"/>
              <w:rPr>
                <w:rFonts w:hint="default" w:ascii="Times New Roman" w:hAnsi="Times New Roman" w:eastAsia="sans-serif" w:cs="Times New Roman"/>
                <w:i w:val="0"/>
                <w:caps w:val="0"/>
                <w:color w:val="3E8EF7"/>
                <w:spacing w:val="0"/>
                <w:sz w:val="24"/>
                <w:szCs w:val="24"/>
                <w:u w:val="none"/>
                <w:shd w:val="clear" w:fill="FFFFFF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auto"/>
              <w:rPr>
                <w:rFonts w:hint="default" w:ascii="Times New Roman" w:hAnsi="Times New Roman" w:eastAsia="sans-serif" w:cs="Times New Roman"/>
                <w:i w:val="0"/>
                <w:caps w:val="0"/>
                <w:color w:val="3E8EF7"/>
                <w:spacing w:val="0"/>
                <w:sz w:val="24"/>
                <w:szCs w:val="24"/>
                <w:u w:val="none"/>
                <w:shd w:val="clear" w:fill="FFFFFF"/>
                <w:lang w:val="ru-RU"/>
              </w:rPr>
            </w:pPr>
          </w:p>
        </w:tc>
        <w:tc>
          <w:tcPr>
            <w:tcW w:w="27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>
      <w:pPr>
        <w:shd w:val="clear" w:color="auto" w:fill="FFFFFF"/>
        <w:ind w:right="38" w:firstLine="286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Ответить</w:t>
      </w:r>
      <w:r>
        <w:rPr>
          <w:rFonts w:hint="default"/>
          <w:b/>
          <w:bCs/>
          <w:sz w:val="24"/>
          <w:szCs w:val="24"/>
          <w:lang w:val="ru-RU"/>
        </w:rPr>
        <w:t xml:space="preserve"> на вопросы:</w:t>
      </w:r>
    </w:p>
    <w:p>
      <w:pPr>
        <w:numPr>
          <w:ilvl w:val="0"/>
          <w:numId w:val="1"/>
        </w:numPr>
        <w:shd w:val="clear" w:color="auto" w:fill="FFFFFF"/>
        <w:ind w:right="38" w:firstLine="286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Дайте определение термину Компьютерное средство обучения (КСО)</w:t>
      </w:r>
    </w:p>
    <w:p>
      <w:pPr>
        <w:numPr>
          <w:ilvl w:val="0"/>
          <w:numId w:val="1"/>
        </w:numPr>
        <w:shd w:val="clear" w:color="auto" w:fill="FFFFFF"/>
        <w:ind w:right="38" w:firstLine="286"/>
        <w:jc w:val="both"/>
        <w:rPr>
          <w:rFonts w:hint="default"/>
          <w:b w:val="0"/>
          <w:bCs w:val="0"/>
          <w:sz w:val="24"/>
          <w:szCs w:val="24"/>
          <w:u w:val="none"/>
          <w:lang w:val="ru-RU"/>
        </w:rPr>
      </w:pPr>
      <w:r>
        <w:rPr>
          <w:sz w:val="24"/>
          <w:szCs w:val="24"/>
        </w:rPr>
        <w:t xml:space="preserve">По мере развития технологии КСО создавались их новые разновидности, которые </w:t>
      </w:r>
      <w:r>
        <w:rPr>
          <w:b w:val="0"/>
          <w:bCs w:val="0"/>
          <w:sz w:val="24"/>
          <w:szCs w:val="24"/>
          <w:u w:val="none"/>
        </w:rPr>
        <w:t>традиционно выделялись по следующим признакам</w:t>
      </w:r>
    </w:p>
    <w:p>
      <w:pPr>
        <w:numPr>
          <w:ilvl w:val="0"/>
          <w:numId w:val="1"/>
        </w:numPr>
        <w:shd w:val="clear" w:color="auto" w:fill="FFFFFF"/>
        <w:ind w:right="38" w:firstLine="286"/>
        <w:jc w:val="both"/>
        <w:rPr>
          <w:rFonts w:hint="default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u w:val="none"/>
          <w:lang w:val="ru-RU"/>
        </w:rPr>
        <w:t>Зарисуйте</w:t>
      </w:r>
      <w:r>
        <w:rPr>
          <w:rFonts w:hint="default"/>
          <w:b w:val="0"/>
          <w:bCs w:val="0"/>
          <w:sz w:val="24"/>
          <w:szCs w:val="24"/>
          <w:u w:val="none"/>
          <w:lang w:val="ru-RU"/>
        </w:rPr>
        <w:t xml:space="preserve"> или распечатайте классификацию компьютерных средств обучения</w:t>
      </w:r>
    </w:p>
    <w:p>
      <w:pPr>
        <w:numPr>
          <w:ilvl w:val="0"/>
          <w:numId w:val="1"/>
        </w:numPr>
        <w:shd w:val="clear" w:color="auto" w:fill="FFFFFF"/>
        <w:ind w:right="38" w:firstLine="286"/>
        <w:jc w:val="both"/>
        <w:rPr>
          <w:rFonts w:ascii="Times New Roman" w:hAnsi="Times New Roman" w:cs="Times New Roman"/>
          <w:szCs w:val="24"/>
        </w:rPr>
      </w:pPr>
      <w:r>
        <w:rPr>
          <w:rFonts w:hint="default"/>
          <w:sz w:val="24"/>
          <w:szCs w:val="24"/>
          <w:lang w:val="ru-RU"/>
        </w:rPr>
        <w:t>Дайте определение  программного комплекса</w:t>
      </w:r>
    </w:p>
    <w:p>
      <w:pPr>
        <w:numPr>
          <w:ilvl w:val="0"/>
          <w:numId w:val="1"/>
        </w:numPr>
        <w:shd w:val="clear" w:color="auto" w:fill="FFFFFF"/>
        <w:ind w:right="38" w:firstLine="286"/>
        <w:jc w:val="both"/>
        <w:rPr>
          <w:rFonts w:ascii="Times New Roman" w:hAnsi="Times New Roman" w:cs="Times New Roman"/>
          <w:szCs w:val="24"/>
        </w:rPr>
      </w:pPr>
      <w:r>
        <w:rPr>
          <w:rFonts w:hint="default"/>
          <w:sz w:val="24"/>
          <w:szCs w:val="24"/>
          <w:lang w:val="ru-RU"/>
        </w:rPr>
        <w:t>Перечислите о</w:t>
      </w:r>
      <w:r>
        <w:rPr>
          <w:rFonts w:ascii="Times New Roman" w:hAnsi="Times New Roman" w:cs="Times New Roman"/>
          <w:sz w:val="24"/>
          <w:szCs w:val="24"/>
        </w:rPr>
        <w:t>сновные типы программ применяемых в образовании</w:t>
      </w:r>
      <w:r>
        <w:rPr>
          <w:rFonts w:ascii="Times New Roman" w:hAnsi="Times New Roman" w:cs="Times New Roman"/>
          <w:szCs w:val="24"/>
        </w:rPr>
        <w:t>.</w:t>
      </w:r>
    </w:p>
    <w:p>
      <w:pPr>
        <w:numPr>
          <w:ilvl w:val="0"/>
          <w:numId w:val="1"/>
        </w:numPr>
        <w:shd w:val="clear" w:color="auto" w:fill="FFFFFF"/>
        <w:ind w:right="38" w:firstLine="286"/>
        <w:jc w:val="both"/>
        <w:rPr>
          <w:rStyle w:val="16"/>
          <w:b w:val="0"/>
          <w:bCs w:val="0"/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Дайте определение термину  педагогическое программное средство ППС</w:t>
      </w:r>
    </w:p>
    <w:p>
      <w:pPr>
        <w:numPr>
          <w:ilvl w:val="0"/>
          <w:numId w:val="1"/>
        </w:numPr>
        <w:shd w:val="clear" w:color="auto" w:fill="FFFFFF"/>
        <w:ind w:right="38" w:firstLine="286"/>
        <w:jc w:val="both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ru-RU"/>
        </w:rPr>
        <w:t xml:space="preserve">Что входит в </w:t>
      </w:r>
      <w:r>
        <w:rPr>
          <w:rStyle w:val="16"/>
          <w:b w:val="0"/>
          <w:bCs w:val="0"/>
          <w:sz w:val="24"/>
          <w:szCs w:val="24"/>
        </w:rPr>
        <w:t>состав ППС</w:t>
      </w:r>
    </w:p>
    <w:p>
      <w:pPr>
        <w:numPr>
          <w:ilvl w:val="0"/>
          <w:numId w:val="0"/>
        </w:numPr>
        <w:shd w:val="clear" w:color="auto" w:fill="FFFFFF"/>
        <w:ind w:right="38" w:rightChars="0"/>
        <w:jc w:val="both"/>
        <w:rPr>
          <w:rFonts w:hint="default"/>
          <w:sz w:val="24"/>
          <w:szCs w:val="24"/>
          <w:lang w:val="en-US"/>
        </w:rPr>
      </w:pPr>
    </w:p>
    <w:p>
      <w:pPr>
        <w:widowControl/>
        <w:jc w:val="center"/>
        <w:rPr>
          <w:rFonts w:eastAsia="Microsoft YaHei"/>
          <w:b/>
          <w:sz w:val="24"/>
          <w:szCs w:val="24"/>
        </w:rPr>
      </w:pPr>
      <w:r>
        <w:rPr>
          <w:rFonts w:eastAsia="Microsoft YaHei"/>
          <w:b/>
          <w:sz w:val="24"/>
          <w:szCs w:val="24"/>
        </w:rPr>
        <w:t>КЛАССИФИКАЦИЯ И ХАРАКТЕРИСТИКА ПРОГРАММНЫХ СРЕДСТВ ИНФОРМАЦИОННОЙ ТЕХНОЛОГИИ ОБУЧЕНИЯ.</w:t>
      </w:r>
    </w:p>
    <w:p>
      <w:pPr>
        <w:shd w:val="clear" w:color="auto" w:fill="FFFFFF"/>
        <w:ind w:firstLine="2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эффективной разработки и использования КУ и КОС нужно знать возможности и характеристики этих видов КСО. Начнем знакомство с ними с определения их места в классе КСО. </w:t>
      </w:r>
    </w:p>
    <w:p>
      <w:pPr>
        <w:shd w:val="clear" w:color="auto" w:fill="FFFFFF"/>
        <w:ind w:firstLine="264"/>
        <w:jc w:val="both"/>
        <w:rPr>
          <w:sz w:val="24"/>
          <w:szCs w:val="24"/>
        </w:rPr>
      </w:pPr>
      <w:r>
        <w:rPr>
          <w:sz w:val="24"/>
          <w:szCs w:val="24"/>
        </w:rPr>
        <w:t>Польза от рассмотрения объема родового по отношению к КУ и КОС понятия обусловлена двумя моментами. Во-первых, на практике разные виды КСО часто применяются в комплексе, что требует знания возможностей их взаимодействия и совместного использования. Во-вторых, многие методические и технологические аспекты создания КУ и КОС являются общими для всего класса КСО</w:t>
      </w:r>
    </w:p>
    <w:p>
      <w:pPr>
        <w:shd w:val="clear" w:color="auto" w:fill="FFFFFF"/>
        <w:ind w:left="29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Между различными видами КСО лежат нечеткие границы. Постараемся наметить их, дав определения основных видов КСО. Терминологические проблемы относятся к числу наиболее трудных и неоднозначно решаемых. Известно множество попыток систематизации терминологии КСО. </w:t>
      </w:r>
    </w:p>
    <w:p>
      <w:pPr>
        <w:shd w:val="clear" w:color="auto" w:fill="FFFFFF"/>
        <w:ind w:firstLine="255"/>
        <w:jc w:val="both"/>
        <w:rPr>
          <w:sz w:val="24"/>
          <w:szCs w:val="24"/>
        </w:rPr>
      </w:pPr>
      <w:r>
        <w:rPr>
          <w:sz w:val="24"/>
          <w:szCs w:val="24"/>
        </w:rPr>
        <w:t>Начнем изложение с определения КСО.</w:t>
      </w:r>
    </w:p>
    <w:p>
      <w:pPr>
        <w:pBdr>
          <w:top w:val="threeDEmboss" w:color="auto" w:sz="12" w:space="1"/>
          <w:left w:val="threeDEmboss" w:color="auto" w:sz="12" w:space="4"/>
          <w:bottom w:val="threeDEngrave" w:color="auto" w:sz="12" w:space="1"/>
          <w:right w:val="threeDEngrave" w:color="auto" w:sz="12" w:space="4"/>
        </w:pBdr>
        <w:shd w:val="clear" w:color="auto" w:fill="C0C0C0"/>
        <w:ind w:left="26" w:firstLine="29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Компьютерное средство обучения (КСО)</w:t>
      </w:r>
      <w:r>
        <w:rPr>
          <w:sz w:val="24"/>
          <w:szCs w:val="24"/>
        </w:rPr>
        <w:t xml:space="preserve"> — </w:t>
      </w:r>
      <w:r>
        <w:rPr>
          <w:i/>
          <w:iCs/>
          <w:sz w:val="24"/>
          <w:szCs w:val="24"/>
        </w:rPr>
        <w:t>это программное средство (программный комплекс) или программно-технический комплекс, предназначенный для решения определенных педагогических задач, имеющий предметное содержание и ориентированный на взаимодействие с обучаемым</w:t>
      </w:r>
      <w:r>
        <w:rPr>
          <w:sz w:val="24"/>
          <w:szCs w:val="24"/>
        </w:rPr>
        <w:t>.</w:t>
      </w:r>
    </w:p>
    <w:p>
      <w:pPr>
        <w:shd w:val="clear" w:color="auto" w:fill="FFFFFF"/>
        <w:ind w:left="12" w:right="5" w:firstLine="302"/>
        <w:jc w:val="both"/>
        <w:rPr>
          <w:sz w:val="24"/>
          <w:szCs w:val="24"/>
        </w:rPr>
      </w:pPr>
      <w:r>
        <w:rPr>
          <w:sz w:val="24"/>
          <w:szCs w:val="24"/>
        </w:rPr>
        <w:t>Приведенное определение фиксирует то, что КСО является средством, специально созданным для решения педагогических задач, т.е. использование в учебном процессе — его главное назначение. Средства, применяемые при обучении, но имеющие другое основное назначение и не реализующие педагогические функции, не относятся к КСО. Данное замечание представляется важным, так как широко распространена неверная точка зрения, объединяющая в класс КСО любые программные системы, используемые в учебном процессе. Исходя из подобной интерпретации, к КСО могли бы быть отнесены текстовые и графические редакторы, компиляторы и системы программирования, системы автоматизированного проектирования (САПР), экспертные системы, другими словами — все компьютерные средства, рассматриваемые как предмет изучения или выступающие в качестве инструментария при решении образовательных задач.</w:t>
      </w:r>
    </w:p>
    <w:p>
      <w:pPr>
        <w:shd w:val="clear" w:color="auto" w:fill="FFFFFF"/>
        <w:ind w:right="22" w:firstLine="2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Требование предметного содержания подразумевает, что КСО должен включать учебный материал по определенной ПО (дисциплине, курсу, разделу, теме). Под </w:t>
      </w:r>
      <w:r>
        <w:rPr>
          <w:b/>
          <w:bCs/>
          <w:sz w:val="24"/>
          <w:szCs w:val="24"/>
          <w:u w:val="single"/>
        </w:rPr>
        <w:t>учебным материалом</w:t>
      </w:r>
      <w:r>
        <w:rPr>
          <w:sz w:val="24"/>
          <w:szCs w:val="24"/>
        </w:rPr>
        <w:t xml:space="preserve"> понимается </w:t>
      </w:r>
      <w:r>
        <w:rPr>
          <w:i/>
          <w:iCs/>
          <w:sz w:val="24"/>
          <w:szCs w:val="24"/>
        </w:rPr>
        <w:t>информация как декларативного (описательного, иллюстративного) характера, так и задания для контроля знаний и умений, а также модели и алгоритмы, представляющие изучаемые объекты и процессы</w:t>
      </w:r>
      <w:r>
        <w:rPr>
          <w:sz w:val="24"/>
          <w:szCs w:val="24"/>
        </w:rPr>
        <w:t>. Наличие предметного содержания позволяет отделить КСО от вспомогательных средств, обеспечивающих техническую и методическую поддержку учебного процесса (электронные журналы успеваемости, мониторы для дистанционного контроля и консультирования и др.).</w:t>
      </w:r>
    </w:p>
    <w:p>
      <w:pPr>
        <w:shd w:val="clear" w:color="auto" w:fill="FFFFFF"/>
        <w:ind w:left="7" w:right="19" w:firstLine="2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КСО — это продукт для обучаемого. Решение педагогических задач осуществляется в процессе взаимодействия последнего с КСО. Прочие участники учебного процесса (преподаватели, инструкторы, методисты) применяют КСО в своей профессиональной деятельности, но не входят в базовую категорию их пользователей. </w:t>
      </w:r>
      <w:r>
        <w:rPr>
          <w:i/>
          <w:iCs/>
          <w:sz w:val="24"/>
          <w:szCs w:val="24"/>
        </w:rPr>
        <w:t>Программно-технические средства учебного назначения, для которых обучаемые не являются базовой категорией пользователей, не принадлежат к классу КСО.</w:t>
      </w:r>
      <w:r>
        <w:rPr>
          <w:sz w:val="24"/>
          <w:szCs w:val="24"/>
        </w:rPr>
        <w:t xml:space="preserve"> Например, в общем случае не относятся к КСО компьютерные презентации, применяемые преподавателями на лекциях.</w:t>
      </w:r>
    </w:p>
    <w:p>
      <w:pPr>
        <w:shd w:val="clear" w:color="auto" w:fill="FFFFFF"/>
        <w:ind w:left="12" w:right="2" w:firstLine="2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Ориентация на самостоятельную работу обучаемых — важнейшая характеристика КСО. В то же время она не является их неотъемлемой чертой, так как </w:t>
      </w:r>
      <w:r>
        <w:rPr>
          <w:i/>
          <w:iCs/>
          <w:sz w:val="24"/>
          <w:szCs w:val="24"/>
        </w:rPr>
        <w:t>существуют КСО, рассчитанные на групповые формы обучения</w:t>
      </w:r>
      <w:r>
        <w:rPr>
          <w:sz w:val="24"/>
          <w:szCs w:val="24"/>
        </w:rPr>
        <w:t xml:space="preserve"> (например, многоролевые тренажеры).</w:t>
      </w:r>
    </w:p>
    <w:p>
      <w:pPr>
        <w:shd w:val="clear" w:color="auto" w:fill="FFFFFF"/>
        <w:ind w:left="7" w:right="2" w:firstLine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мере развития технологии КСО создавались их новые разновидности, которые </w:t>
      </w:r>
      <w:r>
        <w:rPr>
          <w:b/>
          <w:bCs/>
          <w:sz w:val="24"/>
          <w:szCs w:val="24"/>
          <w:u w:val="single"/>
        </w:rPr>
        <w:t>традиционно выделялись по следующим признакам</w:t>
      </w:r>
      <w:r>
        <w:rPr>
          <w:sz w:val="24"/>
          <w:szCs w:val="24"/>
        </w:rPr>
        <w:t xml:space="preserve">. </w:t>
      </w:r>
    </w:p>
    <w:p>
      <w:pPr>
        <w:numPr>
          <w:ilvl w:val="0"/>
          <w:numId w:val="2"/>
        </w:numPr>
        <w:shd w:val="clear" w:color="auto" w:fill="FFFFFF"/>
        <w:tabs>
          <w:tab w:val="left" w:pos="851"/>
        </w:tabs>
        <w:ind w:left="851" w:right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Во-первых, КСО строились как электронные аналоги учебно-методических пособий на бумажных носителях. Этому основанию соответствуют автоматизированные учебники, задачники, справочники и т.п. </w:t>
      </w:r>
    </w:p>
    <w:p>
      <w:pPr>
        <w:numPr>
          <w:ilvl w:val="0"/>
          <w:numId w:val="2"/>
        </w:numPr>
        <w:shd w:val="clear" w:color="auto" w:fill="FFFFFF"/>
        <w:tabs>
          <w:tab w:val="left" w:pos="851"/>
        </w:tabs>
        <w:ind w:left="851" w:right="2"/>
        <w:jc w:val="both"/>
        <w:rPr>
          <w:sz w:val="24"/>
          <w:szCs w:val="24"/>
        </w:rPr>
      </w:pPr>
      <w:r>
        <w:rPr>
          <w:sz w:val="24"/>
          <w:szCs w:val="24"/>
        </w:rPr>
        <w:t>Во-вторых, в КСО воплощались функции технических, но не компьютерных учебных средств: физических тренажеров и лабораторных установок. Так появились более универсальные, компактные и менее дорогостоящие компьютерные тренажерные системы и лабораторные практикумы.</w:t>
      </w:r>
    </w:p>
    <w:p>
      <w:pPr>
        <w:numPr>
          <w:ilvl w:val="0"/>
          <w:numId w:val="2"/>
        </w:numPr>
        <w:shd w:val="clear" w:color="auto" w:fill="FFFFFF"/>
        <w:tabs>
          <w:tab w:val="left" w:pos="851"/>
        </w:tabs>
        <w:ind w:left="851" w:right="2"/>
        <w:jc w:val="both"/>
        <w:rPr>
          <w:sz w:val="24"/>
          <w:szCs w:val="24"/>
        </w:rPr>
      </w:pPr>
      <w:r>
        <w:rPr>
          <w:sz w:val="24"/>
          <w:szCs w:val="24"/>
        </w:rPr>
        <w:t>В-третьих, КСО соотносились с видами учебных занятий и мероприятий, на поддержку которых они ориентировались. Данная ориентация обусловила выделение мультимедийных лекций, автоматизированных контрольных работ, рубежных контролей и др.</w:t>
      </w:r>
    </w:p>
    <w:p>
      <w:pPr>
        <w:numPr>
          <w:ilvl w:val="0"/>
          <w:numId w:val="2"/>
        </w:numPr>
        <w:shd w:val="clear" w:color="auto" w:fill="FFFFFF"/>
        <w:tabs>
          <w:tab w:val="left" w:pos="851"/>
        </w:tabs>
        <w:ind w:left="851" w:right="2"/>
        <w:jc w:val="both"/>
        <w:rPr>
          <w:sz w:val="24"/>
          <w:szCs w:val="24"/>
        </w:rPr>
      </w:pPr>
      <w:r>
        <w:rPr>
          <w:sz w:val="24"/>
          <w:szCs w:val="24"/>
        </w:rPr>
        <w:t>В четвертых, КСО ассоциировались с решаемыми с их помощью педагогическими задачами. Последнему аспекту соответствуют автоматизированные восстановительные курсы, системы контроля знаний и т.п.</w:t>
      </w:r>
    </w:p>
    <w:p>
      <w:pPr>
        <w:shd w:val="clear" w:color="auto" w:fill="FFFFFF"/>
        <w:ind w:left="26"/>
        <w:jc w:val="both"/>
        <w:rPr>
          <w:sz w:val="24"/>
          <w:szCs w:val="24"/>
        </w:rPr>
      </w:pPr>
    </w:p>
    <w:p>
      <w:pPr>
        <w:shd w:val="clear" w:color="auto" w:fill="FFFFFF"/>
        <w:ind w:left="14" w:right="19" w:firstLine="298"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Выделим следующие </w:t>
      </w:r>
      <w:r>
        <w:rPr>
          <w:b/>
          <w:bCs/>
          <w:sz w:val="24"/>
          <w:szCs w:val="24"/>
          <w:u w:val="single"/>
        </w:rPr>
        <w:t>основные педагогические задачи, решаемые с помощью КСО:</w:t>
      </w:r>
    </w:p>
    <w:p>
      <w:pPr>
        <w:numPr>
          <w:ilvl w:val="0"/>
          <w:numId w:val="3"/>
        </w:numPr>
        <w:shd w:val="clear" w:color="auto" w:fill="FFFFFF"/>
        <w:tabs>
          <w:tab w:val="left" w:pos="567"/>
          <w:tab w:val="clear" w:pos="190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начальное ознакомление с ПО, освоение ее базовых понятий и концепций;</w:t>
      </w:r>
    </w:p>
    <w:p>
      <w:pPr>
        <w:numPr>
          <w:ilvl w:val="0"/>
          <w:numId w:val="3"/>
        </w:numPr>
        <w:shd w:val="clear" w:color="auto" w:fill="FFFFFF"/>
        <w:tabs>
          <w:tab w:val="left" w:pos="567"/>
          <w:tab w:val="clear" w:pos="190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базовая подготовка на разных уровнях глубины и детальности;</w:t>
      </w:r>
    </w:p>
    <w:p>
      <w:pPr>
        <w:numPr>
          <w:ilvl w:val="0"/>
          <w:numId w:val="3"/>
        </w:numPr>
        <w:shd w:val="clear" w:color="auto" w:fill="FFFFFF"/>
        <w:tabs>
          <w:tab w:val="left" w:pos="567"/>
          <w:tab w:val="clear" w:pos="190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выработка умений и навыков решения типовых практических задач в данной ПО;</w:t>
      </w:r>
    </w:p>
    <w:p>
      <w:pPr>
        <w:numPr>
          <w:ilvl w:val="0"/>
          <w:numId w:val="3"/>
        </w:numPr>
        <w:shd w:val="clear" w:color="auto" w:fill="FFFFFF"/>
        <w:tabs>
          <w:tab w:val="left" w:pos="567"/>
          <w:tab w:val="clear" w:pos="190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выработка умений анализа и принятия решений в нестандартных (нетиповых) проблемных ситуациях;</w:t>
      </w:r>
    </w:p>
    <w:p>
      <w:pPr>
        <w:numPr>
          <w:ilvl w:val="0"/>
          <w:numId w:val="3"/>
        </w:numPr>
        <w:shd w:val="clear" w:color="auto" w:fill="FFFFFF"/>
        <w:tabs>
          <w:tab w:val="left" w:pos="567"/>
          <w:tab w:val="clear" w:pos="190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развитие способностей к определенным видам деятельности;</w:t>
      </w:r>
    </w:p>
    <w:p>
      <w:pPr>
        <w:numPr>
          <w:ilvl w:val="0"/>
          <w:numId w:val="3"/>
        </w:numPr>
        <w:shd w:val="clear" w:color="auto" w:fill="FFFFFF"/>
        <w:tabs>
          <w:tab w:val="left" w:pos="567"/>
          <w:tab w:val="clear" w:pos="190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учебно-исследовательских экспериментов с моделями изучаемых объектов, процессов и среды деятельности;</w:t>
      </w:r>
    </w:p>
    <w:p>
      <w:pPr>
        <w:numPr>
          <w:ilvl w:val="0"/>
          <w:numId w:val="3"/>
        </w:numPr>
        <w:shd w:val="clear" w:color="auto" w:fill="FFFFFF"/>
        <w:tabs>
          <w:tab w:val="left" w:pos="567"/>
          <w:tab w:val="clear" w:pos="190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восстановление знаний, умений и навыков (для редко встречающихся ситуаций, задач и технологических операций);</w:t>
      </w:r>
    </w:p>
    <w:p>
      <w:pPr>
        <w:numPr>
          <w:ilvl w:val="0"/>
          <w:numId w:val="3"/>
        </w:numPr>
        <w:shd w:val="clear" w:color="auto" w:fill="FFFFFF"/>
        <w:tabs>
          <w:tab w:val="left" w:pos="567"/>
          <w:tab w:val="clear" w:pos="190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и оценивание уровней знаний и умений. </w:t>
      </w:r>
    </w:p>
    <w:p>
      <w:pPr>
        <w:shd w:val="clear" w:color="auto" w:fill="FFFFFF"/>
        <w:ind w:left="288"/>
        <w:jc w:val="both"/>
        <w:rPr>
          <w:sz w:val="24"/>
          <w:szCs w:val="24"/>
        </w:rPr>
      </w:pPr>
    </w:p>
    <w:p>
      <w:pPr>
        <w:shd w:val="clear" w:color="auto" w:fill="FFFFFF"/>
        <w:ind w:right="14" w:firstLine="283"/>
        <w:jc w:val="both"/>
        <w:rPr>
          <w:sz w:val="24"/>
          <w:szCs w:val="24"/>
        </w:rPr>
      </w:pPr>
    </w:p>
    <w:p>
      <w:pPr>
        <w:shd w:val="clear" w:color="auto" w:fill="FFFFFF"/>
        <w:ind w:right="14" w:firstLine="283"/>
        <w:jc w:val="both"/>
        <w:rPr>
          <w:sz w:val="24"/>
          <w:szCs w:val="24"/>
        </w:rPr>
      </w:pPr>
    </w:p>
    <w:p>
      <w:pPr>
        <w:shd w:val="clear" w:color="auto" w:fill="FFFFFF"/>
        <w:ind w:right="14" w:firstLine="283"/>
        <w:jc w:val="both"/>
        <w:rPr>
          <w:sz w:val="24"/>
          <w:szCs w:val="24"/>
        </w:rPr>
      </w:pPr>
    </w:p>
    <w:p>
      <w:pPr>
        <w:shd w:val="clear" w:color="auto" w:fill="FFFFFF"/>
        <w:ind w:right="14" w:firstLine="283"/>
        <w:jc w:val="both"/>
        <w:rPr>
          <w:sz w:val="24"/>
          <w:szCs w:val="24"/>
        </w:rPr>
      </w:pPr>
    </w:p>
    <w:p>
      <w:pPr>
        <w:shd w:val="clear" w:color="auto" w:fill="FFFFFF"/>
        <w:ind w:right="14" w:firstLine="283"/>
        <w:jc w:val="both"/>
        <w:rPr>
          <w:sz w:val="24"/>
          <w:szCs w:val="24"/>
        </w:rPr>
      </w:pPr>
    </w:p>
    <w:p>
      <w:pPr>
        <w:shd w:val="clear" w:color="auto" w:fill="FFFFFF"/>
        <w:ind w:right="14" w:firstLine="283"/>
        <w:jc w:val="both"/>
        <w:rPr>
          <w:sz w:val="24"/>
          <w:szCs w:val="24"/>
        </w:rPr>
      </w:pPr>
    </w:p>
    <w:p>
      <w:pPr>
        <w:shd w:val="clear" w:color="auto" w:fill="FFFFFF"/>
        <w:ind w:right="14" w:firstLine="283"/>
        <w:jc w:val="both"/>
        <w:rPr>
          <w:sz w:val="24"/>
          <w:szCs w:val="24"/>
        </w:rPr>
      </w:pPr>
    </w:p>
    <w:p>
      <w:pPr>
        <w:shd w:val="clear" w:color="auto" w:fill="FFFFFF"/>
        <w:ind w:right="14" w:firstLine="283"/>
        <w:jc w:val="both"/>
        <w:rPr>
          <w:sz w:val="24"/>
          <w:szCs w:val="24"/>
        </w:rPr>
      </w:pPr>
    </w:p>
    <w:p>
      <w:pPr>
        <w:shd w:val="clear" w:color="auto" w:fill="FFFFFF"/>
        <w:ind w:right="14" w:firstLine="283"/>
        <w:jc w:val="both"/>
        <w:rPr>
          <w:sz w:val="24"/>
          <w:szCs w:val="24"/>
        </w:rPr>
      </w:pPr>
    </w:p>
    <w:p>
      <w:pPr>
        <w:shd w:val="clear" w:color="auto" w:fill="FFFFFF"/>
        <w:ind w:right="14"/>
        <w:jc w:val="left"/>
        <w:rPr>
          <w:sz w:val="24"/>
          <w:szCs w:val="24"/>
          <w:lang w:val="ru-RU"/>
        </w:rPr>
      </w:pPr>
    </w:p>
    <w:p>
      <w:pPr>
        <w:shd w:val="clear" w:color="auto" w:fill="FFFFFF"/>
        <w:ind w:right="14"/>
        <w:jc w:val="left"/>
        <w:rPr>
          <w:sz w:val="24"/>
          <w:szCs w:val="24"/>
          <w:lang w:val="ru-RU"/>
        </w:rPr>
      </w:pPr>
    </w:p>
    <w:p>
      <w:pPr>
        <w:shd w:val="clear" w:color="auto" w:fill="FFFFFF"/>
        <w:ind w:right="14"/>
        <w:jc w:val="left"/>
        <w:rPr>
          <w:sz w:val="24"/>
          <w:szCs w:val="24"/>
          <w:lang w:val="ru-RU"/>
        </w:rPr>
      </w:pPr>
    </w:p>
    <w:p>
      <w:pPr>
        <w:shd w:val="clear" w:color="auto" w:fill="FFFFFF"/>
        <w:ind w:right="14"/>
        <w:jc w:val="left"/>
        <w:rPr>
          <w:sz w:val="24"/>
          <w:szCs w:val="24"/>
          <w:lang w:val="ru-RU"/>
        </w:rPr>
      </w:pPr>
    </w:p>
    <w:p>
      <w:pPr>
        <w:shd w:val="clear" w:color="auto" w:fill="FFFFFF"/>
        <w:ind w:right="14"/>
        <w:jc w:val="left"/>
        <w:rPr>
          <w:sz w:val="24"/>
          <w:szCs w:val="24"/>
          <w:lang w:val="ru-RU"/>
        </w:rPr>
      </w:pPr>
    </w:p>
    <w:p>
      <w:pPr>
        <w:shd w:val="clear" w:color="auto" w:fill="FFFFFF"/>
        <w:ind w:right="14"/>
        <w:jc w:val="left"/>
        <w:rPr>
          <w:sz w:val="24"/>
          <w:szCs w:val="24"/>
          <w:lang w:val="ru-RU"/>
        </w:rPr>
      </w:pPr>
    </w:p>
    <w:p>
      <w:pPr>
        <w:shd w:val="clear" w:color="auto" w:fill="FFFFFF"/>
        <w:ind w:right="14"/>
        <w:jc w:val="left"/>
        <w:rPr>
          <w:sz w:val="24"/>
          <w:szCs w:val="24"/>
          <w:lang w:val="ru-RU"/>
        </w:rPr>
      </w:pPr>
    </w:p>
    <w:p>
      <w:pPr>
        <w:shd w:val="clear" w:color="auto" w:fill="FFFFFF"/>
        <w:ind w:right="14"/>
        <w:jc w:val="left"/>
        <w:rPr>
          <w:sz w:val="24"/>
          <w:szCs w:val="24"/>
          <w:lang w:val="ru-RU"/>
        </w:rPr>
      </w:pPr>
    </w:p>
    <w:p>
      <w:pPr>
        <w:shd w:val="clear" w:color="auto" w:fill="FFFFFF"/>
        <w:ind w:right="14"/>
        <w:jc w:val="left"/>
        <w:rPr>
          <w:sz w:val="24"/>
          <w:szCs w:val="24"/>
          <w:lang w:val="ru-RU"/>
        </w:rPr>
      </w:pPr>
    </w:p>
    <w:p>
      <w:pPr>
        <w:shd w:val="clear" w:color="auto" w:fill="FFFFFF"/>
        <w:ind w:right="14"/>
        <w:jc w:val="left"/>
        <w:rPr>
          <w:sz w:val="24"/>
          <w:szCs w:val="24"/>
          <w:lang w:val="ru-RU"/>
        </w:rPr>
      </w:pPr>
    </w:p>
    <w:p>
      <w:pPr>
        <w:shd w:val="clear" w:color="auto" w:fill="FFFFFF"/>
        <w:ind w:right="14"/>
        <w:jc w:val="left"/>
        <w:rPr>
          <w:sz w:val="24"/>
          <w:szCs w:val="24"/>
          <w:lang w:val="ru-RU"/>
        </w:rPr>
      </w:pPr>
    </w:p>
    <w:p>
      <w:pPr>
        <w:shd w:val="clear" w:color="auto" w:fill="FFFFFF"/>
        <w:ind w:right="14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Классификация</w:t>
      </w:r>
      <w:r>
        <w:rPr>
          <w:rFonts w:hint="default"/>
          <w:b/>
          <w:bCs/>
          <w:sz w:val="24"/>
          <w:szCs w:val="24"/>
          <w:lang w:val="ru-RU"/>
        </w:rPr>
        <w:t xml:space="preserve"> компьютерных средств обучения </w:t>
      </w:r>
      <w:r>
        <w:rPr>
          <w:sz w:val="24"/>
          <w:szCs w:val="24"/>
        </w:rPr>
        <w:drawing>
          <wp:inline distT="0" distB="0" distL="0" distR="0">
            <wp:extent cx="6743700" cy="4419600"/>
            <wp:effectExtent l="0" t="0" r="0" b="0"/>
            <wp:docPr id="1" name="Рисунок 1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6753225" cy="4676775"/>
            <wp:effectExtent l="0" t="0" r="0" b="0"/>
            <wp:docPr id="2" name="Рисунок 2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  <w:sectPr>
          <w:footerReference r:id="rId3" w:type="default"/>
          <w:footerReference r:id="rId4" w:type="even"/>
          <w:pgSz w:w="11906" w:h="16838"/>
          <w:pgMar w:top="567" w:right="567" w:bottom="567" w:left="567" w:header="708" w:footer="708" w:gutter="0"/>
          <w:cols w:space="708" w:num="1"/>
          <w:docGrid w:linePitch="360" w:charSpace="0"/>
        </w:sect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6543675" cy="3962400"/>
            <wp:effectExtent l="0" t="0" r="0" b="0"/>
            <wp:docPr id="3" name="Рисунок 3" descr="Рисуно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Рисунок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6762750" cy="4029075"/>
            <wp:effectExtent l="0" t="0" r="0" b="0"/>
            <wp:docPr id="4" name="Рисунок 4" descr="Рисунок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Рисунок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ind w:left="180" w:right="180" w:firstLine="295"/>
        <w:jc w:val="both"/>
        <w:rPr>
          <w:b/>
          <w:bCs/>
          <w:sz w:val="24"/>
          <w:szCs w:val="24"/>
          <w:u w:val="single"/>
        </w:rPr>
      </w:pPr>
    </w:p>
    <w:p>
      <w:pPr>
        <w:shd w:val="clear" w:color="auto" w:fill="FFFFFF"/>
        <w:ind w:left="180" w:right="180" w:firstLine="295"/>
        <w:jc w:val="both"/>
        <w:rPr>
          <w:b/>
          <w:bCs/>
          <w:sz w:val="24"/>
          <w:szCs w:val="24"/>
          <w:u w:val="single"/>
        </w:rPr>
      </w:pPr>
    </w:p>
    <w:p>
      <w:pPr>
        <w:shd w:val="clear" w:color="auto" w:fill="FFFFFF"/>
        <w:ind w:left="180" w:right="180" w:firstLine="295"/>
        <w:jc w:val="both"/>
        <w:rPr>
          <w:b/>
          <w:bCs/>
          <w:sz w:val="24"/>
          <w:szCs w:val="24"/>
          <w:u w:val="single"/>
        </w:rPr>
      </w:pPr>
    </w:p>
    <w:p>
      <w:pPr>
        <w:shd w:val="clear" w:color="auto" w:fill="FFFFFF"/>
        <w:ind w:left="180" w:right="180" w:firstLine="295"/>
        <w:jc w:val="both"/>
        <w:rPr>
          <w:b/>
          <w:bCs/>
          <w:sz w:val="24"/>
          <w:szCs w:val="24"/>
          <w:u w:val="single"/>
        </w:rPr>
      </w:pPr>
    </w:p>
    <w:p>
      <w:pPr>
        <w:shd w:val="clear" w:color="auto" w:fill="FFFFFF"/>
        <w:ind w:left="180" w:right="180" w:firstLine="295"/>
        <w:jc w:val="both"/>
        <w:rPr>
          <w:b/>
          <w:bCs/>
          <w:sz w:val="24"/>
          <w:szCs w:val="24"/>
          <w:u w:val="single"/>
        </w:rPr>
      </w:pPr>
    </w:p>
    <w:p>
      <w:pPr>
        <w:shd w:val="clear" w:color="auto" w:fill="FFFFFF"/>
        <w:ind w:left="180" w:right="180" w:firstLine="295"/>
        <w:jc w:val="both"/>
        <w:rPr>
          <w:b/>
          <w:bCs/>
          <w:sz w:val="24"/>
          <w:szCs w:val="24"/>
          <w:u w:val="single"/>
        </w:rPr>
      </w:pPr>
    </w:p>
    <w:p>
      <w:pPr>
        <w:shd w:val="clear" w:color="auto" w:fill="FFFFFF"/>
        <w:ind w:left="180" w:right="180" w:firstLine="295"/>
        <w:jc w:val="both"/>
        <w:rPr>
          <w:b/>
          <w:bCs/>
          <w:sz w:val="24"/>
          <w:szCs w:val="24"/>
          <w:u w:val="single"/>
        </w:rPr>
      </w:pPr>
    </w:p>
    <w:p>
      <w:pPr>
        <w:shd w:val="clear" w:color="auto" w:fill="FFFFFF"/>
        <w:ind w:left="180" w:right="180" w:firstLine="295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В зависимости от решаемых педагогических задач КСО подразделяются на четыре класса</w:t>
      </w:r>
      <w:r>
        <w:rPr>
          <w:sz w:val="24"/>
          <w:szCs w:val="24"/>
        </w:rPr>
        <w:t>:</w:t>
      </w:r>
    </w:p>
    <w:p>
      <w:pPr>
        <w:numPr>
          <w:ilvl w:val="0"/>
          <w:numId w:val="4"/>
        </w:numPr>
        <w:shd w:val="clear" w:color="auto" w:fill="FFFFFF"/>
        <w:tabs>
          <w:tab w:val="left" w:pos="746"/>
        </w:tabs>
        <w:ind w:left="470"/>
        <w:jc w:val="both"/>
        <w:rPr>
          <w:sz w:val="24"/>
          <w:szCs w:val="24"/>
        </w:rPr>
      </w:pPr>
      <w:r>
        <w:rPr>
          <w:sz w:val="24"/>
          <w:szCs w:val="24"/>
        </w:rPr>
        <w:t>средства теоретической и технологической подготовки;</w:t>
      </w:r>
    </w:p>
    <w:p>
      <w:pPr>
        <w:numPr>
          <w:ilvl w:val="0"/>
          <w:numId w:val="4"/>
        </w:numPr>
        <w:shd w:val="clear" w:color="auto" w:fill="FFFFFF"/>
        <w:tabs>
          <w:tab w:val="left" w:pos="746"/>
        </w:tabs>
        <w:ind w:left="470"/>
        <w:jc w:val="both"/>
        <w:rPr>
          <w:sz w:val="24"/>
          <w:szCs w:val="24"/>
        </w:rPr>
      </w:pPr>
      <w:r>
        <w:rPr>
          <w:sz w:val="24"/>
          <w:szCs w:val="24"/>
        </w:rPr>
        <w:t>средства практической подготовки;</w:t>
      </w:r>
    </w:p>
    <w:p>
      <w:pPr>
        <w:numPr>
          <w:ilvl w:val="0"/>
          <w:numId w:val="4"/>
        </w:numPr>
        <w:shd w:val="clear" w:color="auto" w:fill="FFFFFF"/>
        <w:tabs>
          <w:tab w:val="left" w:pos="746"/>
        </w:tabs>
        <w:ind w:left="470"/>
        <w:jc w:val="both"/>
        <w:rPr>
          <w:sz w:val="24"/>
          <w:szCs w:val="24"/>
        </w:rPr>
      </w:pPr>
      <w:r>
        <w:rPr>
          <w:sz w:val="24"/>
          <w:szCs w:val="24"/>
        </w:rPr>
        <w:t>вспомогательные средства;</w:t>
      </w:r>
    </w:p>
    <w:p>
      <w:pPr>
        <w:numPr>
          <w:ilvl w:val="0"/>
          <w:numId w:val="4"/>
        </w:numPr>
        <w:shd w:val="clear" w:color="auto" w:fill="FFFFFF"/>
        <w:tabs>
          <w:tab w:val="left" w:pos="746"/>
        </w:tabs>
        <w:ind w:left="470"/>
        <w:jc w:val="both"/>
        <w:rPr>
          <w:sz w:val="24"/>
          <w:szCs w:val="24"/>
        </w:rPr>
      </w:pPr>
      <w:r>
        <w:rPr>
          <w:sz w:val="24"/>
          <w:szCs w:val="24"/>
        </w:rPr>
        <w:t>комплексные средства.</w:t>
      </w:r>
    </w:p>
    <w:p>
      <w:pPr>
        <w:shd w:val="clear" w:color="auto" w:fill="FFFFFF"/>
        <w:ind w:left="470"/>
        <w:jc w:val="both"/>
        <w:rPr>
          <w:sz w:val="24"/>
          <w:szCs w:val="24"/>
        </w:rPr>
      </w:pPr>
    </w:p>
    <w:p>
      <w:pPr>
        <w:shd w:val="clear" w:color="auto" w:fill="FFFFFF"/>
        <w:ind w:left="470"/>
        <w:jc w:val="both"/>
        <w:rPr>
          <w:sz w:val="24"/>
          <w:szCs w:val="24"/>
        </w:rPr>
      </w:pPr>
      <w:r>
        <w:rPr>
          <w:sz w:val="24"/>
          <w:szCs w:val="24"/>
        </w:rPr>
        <w:t>К первому классу относятся следующие виды КСО.</w:t>
      </w:r>
    </w:p>
    <w:p>
      <w:pPr>
        <w:shd w:val="clear" w:color="auto" w:fill="FFFFFF"/>
        <w:ind w:left="173" w:right="178" w:firstLine="29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Компьютерный учебник (КУ)</w:t>
      </w:r>
      <w:r>
        <w:rPr>
          <w:sz w:val="24"/>
          <w:szCs w:val="24"/>
        </w:rPr>
        <w:t xml:space="preserve"> — </w:t>
      </w:r>
      <w:r>
        <w:rPr>
          <w:i/>
          <w:iCs/>
          <w:sz w:val="24"/>
          <w:szCs w:val="24"/>
        </w:rPr>
        <w:t>КСО для базовой подготовки по определенному курсу (дисциплине), содержание которого характеризуется относительной полнотой и представлено в форме учебника (книги).</w:t>
      </w:r>
    </w:p>
    <w:p>
      <w:pPr>
        <w:shd w:val="clear" w:color="auto" w:fill="FFFFFF"/>
        <w:ind w:left="180" w:right="185" w:firstLine="28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Компьютерная обучающая система (КОС)</w:t>
      </w:r>
      <w:r>
        <w:rPr>
          <w:sz w:val="24"/>
          <w:szCs w:val="24"/>
        </w:rPr>
        <w:t xml:space="preserve"> - </w:t>
      </w:r>
      <w:r>
        <w:rPr>
          <w:i/>
          <w:iCs/>
          <w:sz w:val="24"/>
          <w:szCs w:val="24"/>
        </w:rPr>
        <w:t>КСО для базовой подготовки по одному или нескольким разделам (темам) курса (дисциплины).</w:t>
      </w:r>
    </w:p>
    <w:p>
      <w:pPr>
        <w:shd w:val="clear" w:color="auto" w:fill="FFFFFF"/>
        <w:ind w:left="170" w:right="178" w:firstLine="290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Компьютерная система контроля знаний (КСКЗ)</w:t>
      </w:r>
      <w:r>
        <w:rPr>
          <w:sz w:val="24"/>
          <w:szCs w:val="24"/>
        </w:rPr>
        <w:t xml:space="preserve"> -  </w:t>
      </w:r>
      <w:r>
        <w:rPr>
          <w:i/>
          <w:iCs/>
          <w:sz w:val="24"/>
          <w:szCs w:val="24"/>
        </w:rPr>
        <w:t>КСО для определения уровня знаний обучаемого (тестируемого) по данной дисциплине, курсу, разделу, теме или фрагменту ПО и его оценивания с учетом установленных квалификационных требований.</w:t>
      </w:r>
    </w:p>
    <w:p>
      <w:pPr>
        <w:shd w:val="clear" w:color="auto" w:fill="FFFFFF"/>
        <w:ind w:left="463"/>
        <w:jc w:val="both"/>
        <w:rPr>
          <w:sz w:val="24"/>
          <w:szCs w:val="24"/>
        </w:rPr>
      </w:pPr>
    </w:p>
    <w:p>
      <w:pPr>
        <w:shd w:val="clear" w:color="auto" w:fill="FFFFFF"/>
        <w:ind w:left="463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Класс средств практической подготовки</w:t>
      </w:r>
      <w:r>
        <w:rPr>
          <w:sz w:val="24"/>
          <w:szCs w:val="24"/>
        </w:rPr>
        <w:t xml:space="preserve"> включает два вида КСО.</w:t>
      </w:r>
    </w:p>
    <w:p>
      <w:pPr>
        <w:shd w:val="clear" w:color="auto" w:fill="FFFFFF"/>
        <w:ind w:left="178" w:right="187" w:firstLine="283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Компьютерный задачник (КЗ),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компьютерный практикум</w:t>
      </w:r>
      <w:r>
        <w:rPr>
          <w:sz w:val="24"/>
          <w:szCs w:val="24"/>
        </w:rPr>
        <w:t xml:space="preserve">, - </w:t>
      </w:r>
      <w:r>
        <w:rPr>
          <w:i/>
          <w:iCs/>
          <w:sz w:val="24"/>
          <w:szCs w:val="24"/>
        </w:rPr>
        <w:t>КСО для выработки умений и навыков решения типовых практических задач в данной ПО, а также развития связанных с ними способностей.</w:t>
      </w:r>
    </w:p>
    <w:p>
      <w:pPr>
        <w:shd w:val="clear" w:color="auto" w:fill="FFFFFF"/>
        <w:ind w:left="29" w:right="5" w:firstLine="27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Компьютерный тренажер (КТ)</w:t>
      </w:r>
      <w:r>
        <w:rPr>
          <w:sz w:val="24"/>
          <w:szCs w:val="24"/>
        </w:rPr>
        <w:t xml:space="preserve"> — </w:t>
      </w:r>
      <w:r>
        <w:rPr>
          <w:i/>
          <w:iCs/>
          <w:sz w:val="24"/>
          <w:szCs w:val="24"/>
        </w:rPr>
        <w:t>КСО для выработки умений и навыков определенной деятельности, а также развития связанных с ней способностей</w:t>
      </w:r>
      <w:r>
        <w:rPr>
          <w:sz w:val="24"/>
          <w:szCs w:val="24"/>
        </w:rPr>
        <w:t>.</w:t>
      </w:r>
    </w:p>
    <w:p>
      <w:pPr>
        <w:shd w:val="clear" w:color="auto" w:fill="FFFFFF"/>
        <w:ind w:left="29" w:right="5" w:firstLine="281"/>
        <w:jc w:val="both"/>
        <w:rPr>
          <w:sz w:val="24"/>
          <w:szCs w:val="24"/>
        </w:rPr>
      </w:pPr>
    </w:p>
    <w:p>
      <w:pPr>
        <w:shd w:val="clear" w:color="auto" w:fill="FFFFFF"/>
        <w:ind w:left="29" w:right="5" w:firstLine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>
        <w:rPr>
          <w:b/>
          <w:bCs/>
          <w:sz w:val="24"/>
          <w:szCs w:val="24"/>
        </w:rPr>
        <w:t>вспомогательным средствам</w:t>
      </w:r>
      <w:r>
        <w:rPr>
          <w:sz w:val="24"/>
          <w:szCs w:val="24"/>
        </w:rPr>
        <w:t xml:space="preserve"> относятся КСО, способствующие решению задач теоретической, технологической или практической подготовки, но в самостоятельном качестве не достаточные для достижения соответствующих целей. Данный класс объединяет следующие виды КСО.</w:t>
      </w:r>
    </w:p>
    <w:p>
      <w:pPr>
        <w:shd w:val="clear" w:color="auto" w:fill="FFFFFF"/>
        <w:ind w:left="24" w:right="5" w:firstLine="276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Компьютерный лабораторный практикум (КПП)</w:t>
      </w:r>
      <w:r>
        <w:rPr>
          <w:sz w:val="24"/>
          <w:szCs w:val="24"/>
        </w:rPr>
        <w:t xml:space="preserve"> - </w:t>
      </w:r>
      <w:r>
        <w:rPr>
          <w:i/>
          <w:iCs/>
          <w:sz w:val="24"/>
          <w:szCs w:val="24"/>
        </w:rPr>
        <w:t>КСО для поддержки автоматизированных лабораторных работ, в рамках которых изучаемые объекты, процессы и среда деятельности исследуются с помощью экспериментов с их моделями.</w:t>
      </w:r>
    </w:p>
    <w:p>
      <w:pPr>
        <w:shd w:val="clear" w:color="auto" w:fill="FFFFFF"/>
        <w:ind w:left="22" w:right="7" w:firstLine="27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Компьютерный справочник (КС)</w:t>
      </w:r>
      <w:r>
        <w:rPr>
          <w:sz w:val="24"/>
          <w:szCs w:val="24"/>
        </w:rPr>
        <w:t xml:space="preserve"> - </w:t>
      </w:r>
      <w:r>
        <w:rPr>
          <w:i/>
          <w:iCs/>
          <w:sz w:val="24"/>
          <w:szCs w:val="24"/>
        </w:rPr>
        <w:t>КСО, содержащее справочную информационную базу по определенной дисциплине, курсу, теме или фрагменту ПО и обеспечивающее возможности ее использования в учебном процессе.</w:t>
      </w:r>
    </w:p>
    <w:p>
      <w:pPr>
        <w:shd w:val="clear" w:color="auto" w:fill="FFFFFF"/>
        <w:ind w:left="7" w:right="10" w:firstLine="290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Мультимедийное учебное занятие (МУЗ)</w:t>
      </w:r>
      <w:r>
        <w:rPr>
          <w:sz w:val="24"/>
          <w:szCs w:val="24"/>
        </w:rPr>
        <w:t xml:space="preserve"> — </w:t>
      </w:r>
      <w:r>
        <w:rPr>
          <w:i/>
          <w:iCs/>
          <w:sz w:val="24"/>
          <w:szCs w:val="24"/>
        </w:rPr>
        <w:t>КСО, основным содержанием которого является мультимедийная запись реального учебного занятия или мероприятия (лекции, семинара, демонстрации).</w:t>
      </w:r>
    </w:p>
    <w:p>
      <w:pPr>
        <w:shd w:val="clear" w:color="auto" w:fill="FFFFFF"/>
        <w:ind w:left="17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b/>
          <w:bCs/>
          <w:sz w:val="24"/>
          <w:szCs w:val="24"/>
        </w:rPr>
        <w:t>классе комплексных средств</w:t>
      </w:r>
      <w:r>
        <w:rPr>
          <w:sz w:val="24"/>
          <w:szCs w:val="24"/>
        </w:rPr>
        <w:t>, покрывающих широкий круг педагогических задач, выделим два вида КСО.</w:t>
      </w:r>
    </w:p>
    <w:p>
      <w:pPr>
        <w:shd w:val="clear" w:color="auto" w:fill="FFFFFF"/>
        <w:ind w:left="12" w:right="10" w:firstLine="28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Компьютерный учебный курс (КУК)</w:t>
      </w:r>
      <w:r>
        <w:rPr>
          <w:sz w:val="24"/>
          <w:szCs w:val="24"/>
        </w:rPr>
        <w:t xml:space="preserve"> - </w:t>
      </w:r>
      <w:r>
        <w:rPr>
          <w:i/>
          <w:iCs/>
          <w:sz w:val="24"/>
          <w:szCs w:val="24"/>
        </w:rPr>
        <w:t>КСО для подготовки по определенному курсу (дисциплине), в котором интегрированы функции или средства для решения основных задач теоретической, технологической и практической подготовки</w:t>
      </w:r>
      <w:r>
        <w:rPr>
          <w:sz w:val="24"/>
          <w:szCs w:val="24"/>
        </w:rPr>
        <w:t>.</w:t>
      </w:r>
    </w:p>
    <w:p>
      <w:pPr>
        <w:shd w:val="clear" w:color="auto" w:fill="FFFFFF"/>
        <w:ind w:left="5" w:right="7" w:firstLine="288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Компьютерный восстановительный курс (КВК)</w:t>
      </w:r>
      <w:r>
        <w:rPr>
          <w:sz w:val="24"/>
          <w:szCs w:val="24"/>
        </w:rPr>
        <w:t xml:space="preserve">  - </w:t>
      </w:r>
      <w:r>
        <w:rPr>
          <w:i/>
          <w:iCs/>
          <w:sz w:val="24"/>
          <w:szCs w:val="24"/>
        </w:rPr>
        <w:t>КСО для восстановления знаний и умений в рамках определенного курса, в котором интегрированы функции или средства, поддерживающие разные этапы процесса повышения квалификации.</w:t>
      </w:r>
    </w:p>
    <w:p>
      <w:pPr>
        <w:shd w:val="clear" w:color="auto" w:fill="FFFFFF"/>
        <w:ind w:right="5" w:firstLine="295"/>
        <w:jc w:val="both"/>
        <w:rPr>
          <w:sz w:val="24"/>
          <w:szCs w:val="24"/>
        </w:rPr>
      </w:pPr>
      <w:r>
        <w:rPr>
          <w:sz w:val="24"/>
          <w:szCs w:val="24"/>
        </w:rPr>
        <w:t>Встречаются и другие виды комплексных средств, не показанные на схеме классификации. Они либо объединяют КСО разных видов, либо реализуют функции, присущие им. К подобным средствам относятся, например, тренажерно-обучающие системы, системы профессиональной аттестации и др.</w:t>
      </w:r>
    </w:p>
    <w:p>
      <w:pPr>
        <w:shd w:val="clear" w:color="auto" w:fill="FFFFFF"/>
        <w:ind w:left="5" w:right="5" w:firstLine="2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зависимости от использования телекоммуникационных технологий КСО подразделяются на </w:t>
      </w:r>
      <w:r>
        <w:rPr>
          <w:b/>
          <w:bCs/>
          <w:sz w:val="24"/>
          <w:szCs w:val="24"/>
          <w:u w:val="single"/>
        </w:rPr>
        <w:t>локальные, работающие на базе автономных вычислительных систем</w:t>
      </w:r>
      <w:r>
        <w:rPr>
          <w:sz w:val="24"/>
          <w:szCs w:val="24"/>
        </w:rPr>
        <w:t xml:space="preserve">, и </w:t>
      </w:r>
      <w:r>
        <w:rPr>
          <w:b/>
          <w:bCs/>
          <w:sz w:val="24"/>
          <w:szCs w:val="24"/>
          <w:u w:val="single"/>
        </w:rPr>
        <w:t>сетевые, функционирующие в рамках вычислительных сетей (локальных или глобальных)</w:t>
      </w:r>
      <w:r>
        <w:rPr>
          <w:sz w:val="24"/>
          <w:szCs w:val="24"/>
        </w:rPr>
        <w:t xml:space="preserve">. В сетевых КСО помимо модулей, обеспечивающих взаимодействие с обучаемыми, реализуются компоненты, поддерживающие деятельность преподавателей (инструкторов) при проведении учебно-тренировочных занятий. Данные компоненты — так называемые </w:t>
      </w:r>
      <w:r>
        <w:rPr>
          <w:sz w:val="24"/>
          <w:szCs w:val="24"/>
          <w:u w:val="single"/>
        </w:rPr>
        <w:t>автоматизированные рабочие места (АРМ) (подсистемы) преподавателей (инструкторов) - позволяют:</w:t>
      </w:r>
    </w:p>
    <w:p>
      <w:pPr>
        <w:numPr>
          <w:ilvl w:val="0"/>
          <w:numId w:val="5"/>
        </w:numPr>
        <w:shd w:val="clear" w:color="auto" w:fill="FFFFFF"/>
        <w:tabs>
          <w:tab w:val="left" w:pos="557"/>
        </w:tabs>
        <w:ind w:left="557" w:hanging="269"/>
        <w:jc w:val="both"/>
        <w:rPr>
          <w:sz w:val="24"/>
          <w:szCs w:val="24"/>
        </w:rPr>
      </w:pPr>
      <w:r>
        <w:rPr>
          <w:sz w:val="24"/>
          <w:szCs w:val="24"/>
        </w:rPr>
        <w:t>контролировать работу обучаемых по выполнению поставленных перед ними заданий;</w:t>
      </w:r>
    </w:p>
    <w:p>
      <w:pPr>
        <w:numPr>
          <w:ilvl w:val="0"/>
          <w:numId w:val="5"/>
        </w:numPr>
        <w:shd w:val="clear" w:color="auto" w:fill="FFFFFF"/>
        <w:tabs>
          <w:tab w:val="left" w:pos="557"/>
        </w:tabs>
        <w:ind w:left="557" w:hanging="269"/>
        <w:jc w:val="both"/>
        <w:rPr>
          <w:sz w:val="24"/>
          <w:szCs w:val="24"/>
        </w:rPr>
      </w:pPr>
      <w:r>
        <w:rPr>
          <w:sz w:val="24"/>
          <w:szCs w:val="24"/>
        </w:rPr>
        <w:t>оперативно корректировать задания для обучаемых и формировать новые задания;</w:t>
      </w:r>
    </w:p>
    <w:p>
      <w:pPr>
        <w:numPr>
          <w:ilvl w:val="0"/>
          <w:numId w:val="5"/>
        </w:numPr>
        <w:shd w:val="clear" w:color="auto" w:fill="FFFFFF"/>
        <w:tabs>
          <w:tab w:val="left" w:pos="557"/>
        </w:tabs>
        <w:ind w:left="557" w:hanging="269"/>
        <w:jc w:val="both"/>
        <w:rPr>
          <w:sz w:val="24"/>
          <w:szCs w:val="24"/>
        </w:rPr>
      </w:pPr>
      <w:r>
        <w:rPr>
          <w:sz w:val="24"/>
          <w:szCs w:val="24"/>
        </w:rPr>
        <w:t>вносить изменения в параметры моделей решаемых задач, изучаемых объектов, процессов и среды деятельности;</w:t>
      </w:r>
    </w:p>
    <w:p>
      <w:pPr>
        <w:numPr>
          <w:ilvl w:val="0"/>
          <w:numId w:val="5"/>
        </w:numPr>
        <w:shd w:val="clear" w:color="auto" w:fill="FFFFFF"/>
        <w:tabs>
          <w:tab w:val="left" w:pos="557"/>
        </w:tabs>
        <w:ind w:left="557" w:hanging="269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предоставлять обучаемым различные виды информационной помощи;</w:t>
      </w:r>
    </w:p>
    <w:p>
      <w:pPr>
        <w:numPr>
          <w:ilvl w:val="0"/>
          <w:numId w:val="5"/>
        </w:numPr>
        <w:shd w:val="clear" w:color="auto" w:fill="FFFFFF"/>
        <w:tabs>
          <w:tab w:val="left" w:pos="557"/>
        </w:tabs>
        <w:ind w:left="288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и оценивать результаты работы обучаемых.</w:t>
      </w:r>
    </w:p>
    <w:p>
      <w:pPr>
        <w:shd w:val="clear" w:color="auto" w:fill="FFFFFF"/>
        <w:ind w:right="12" w:firstLine="2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КСО, функционирующие на базе глобальных вычислительных сетей, используются в режиме удаленного доступа. Работа с КСО в таком режиме является основой одной из </w:t>
      </w:r>
      <w:r>
        <w:rPr>
          <w:b/>
          <w:bCs/>
          <w:sz w:val="24"/>
          <w:szCs w:val="24"/>
        </w:rPr>
        <w:t>технологий дистанционного обучения (ДО)</w:t>
      </w:r>
      <w:r>
        <w:rPr>
          <w:sz w:val="24"/>
          <w:szCs w:val="24"/>
        </w:rPr>
        <w:t>.</w:t>
      </w:r>
    </w:p>
    <w:p>
      <w:pPr>
        <w:shd w:val="clear" w:color="auto" w:fill="FFFFFF"/>
        <w:ind w:right="2" w:firstLine="3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Интеллектуальными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называют КСО, реализующие функции, традиционно ассоциируемые с человеческим интеллектом</w:t>
      </w:r>
      <w:r>
        <w:rPr>
          <w:sz w:val="24"/>
          <w:szCs w:val="24"/>
        </w:rPr>
        <w:t xml:space="preserve"> </w:t>
      </w:r>
    </w:p>
    <w:p>
      <w:pPr>
        <w:shd w:val="clear" w:color="auto" w:fill="FFFFFF"/>
        <w:ind w:left="10" w:firstLine="29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МУЗ</w:t>
      </w:r>
      <w:r>
        <w:rPr>
          <w:sz w:val="24"/>
          <w:szCs w:val="24"/>
        </w:rPr>
        <w:t xml:space="preserve"> — единственный вид КСО, ориентированный на конкретную (мультимедийную) реализацию. В некотором отношении МУЗ представляет собой компьютерный аналог учебного фильма теле- или радиопередачи. Его содержанием является аудио-или видеозапись реального учебного занятия или мероприятия: лекции, семинара, беседы, экскурсии, демонстрации изучаемых технологии и оборудования, научного или производственного эксперимента и т.п. Специфика МУЗ состоит в том, что ее главная ценность обусловлена не столько фактической информацией, сколько способом и условиями подачи учебного материала, видом и формой его отображения (личностью преподавателя, реализмом и наглядностью содержания, его уникальным характером и т.д.). Обычно в МУЗ представляются лекции выдающихся ученых, уникальные опыты и технологии, презентации произведений искусства, записи исторических событий, т.е. то, с чем невозможно или затруднительно ознакомиться на практике, что сложно воспроизвести компьютерными средствами в условном виде или что непременно требует реалистичного отображения.</w:t>
      </w:r>
    </w:p>
    <w:p>
      <w:pPr>
        <w:shd w:val="clear" w:color="auto" w:fill="FFFFFF"/>
        <w:ind w:left="12" w:right="12" w:firstLine="2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Подчеркнем, что </w:t>
      </w:r>
      <w:r>
        <w:rPr>
          <w:b/>
          <w:bCs/>
          <w:sz w:val="24"/>
          <w:szCs w:val="24"/>
        </w:rPr>
        <w:t>МУЗ</w:t>
      </w:r>
      <w:r>
        <w:rPr>
          <w:sz w:val="24"/>
          <w:szCs w:val="24"/>
        </w:rPr>
        <w:t xml:space="preserve"> — это не просто мультимедийный файл, а </w:t>
      </w:r>
      <w:r>
        <w:rPr>
          <w:i/>
          <w:iCs/>
          <w:sz w:val="24"/>
          <w:szCs w:val="24"/>
        </w:rPr>
        <w:t>программное средство, состоящее из программной и информационной частей</w:t>
      </w:r>
      <w:r>
        <w:rPr>
          <w:sz w:val="24"/>
          <w:szCs w:val="24"/>
        </w:rPr>
        <w:t>. Информационный компонент МУЗ включает:</w:t>
      </w:r>
    </w:p>
    <w:p>
      <w:pPr>
        <w:numPr>
          <w:ilvl w:val="0"/>
          <w:numId w:val="6"/>
        </w:numPr>
        <w:shd w:val="clear" w:color="auto" w:fill="FFFFFF"/>
        <w:tabs>
          <w:tab w:val="left" w:pos="545"/>
        </w:tabs>
        <w:ind w:left="545" w:hanging="266"/>
        <w:jc w:val="both"/>
        <w:rPr>
          <w:sz w:val="24"/>
          <w:szCs w:val="24"/>
        </w:rPr>
      </w:pPr>
      <w:r>
        <w:rPr>
          <w:sz w:val="24"/>
          <w:szCs w:val="24"/>
        </w:rPr>
        <w:t>введение, в котором указывается название мультимедийной записи, характеризуется ее содержание, определяется учебное назначение,  приводится рекомендуемая методика ее использования в учебном процессе;</w:t>
      </w:r>
    </w:p>
    <w:p>
      <w:pPr>
        <w:numPr>
          <w:ilvl w:val="0"/>
          <w:numId w:val="6"/>
        </w:numPr>
        <w:shd w:val="clear" w:color="auto" w:fill="FFFFFF"/>
        <w:tabs>
          <w:tab w:val="left" w:pos="545"/>
        </w:tabs>
        <w:ind w:left="545" w:hanging="266"/>
        <w:jc w:val="both"/>
        <w:rPr>
          <w:sz w:val="24"/>
          <w:szCs w:val="24"/>
        </w:rPr>
      </w:pPr>
      <w:r>
        <w:rPr>
          <w:sz w:val="24"/>
          <w:szCs w:val="24"/>
        </w:rPr>
        <w:t>собственно мультимедийную запись (аудио- или видеофайл).</w:t>
      </w:r>
    </w:p>
    <w:p>
      <w:pPr>
        <w:shd w:val="clear" w:color="auto" w:fill="FFFFFF"/>
        <w:ind w:right="2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Программный компонент МУЗ обеспечивает отображение на экране введения и воспроизведение мультимедийной записи. Вторая функция выполняется программным мультимедийным проигрывателем, аналогичным средству Windows Media Player. Обычно </w:t>
      </w:r>
      <w:r>
        <w:rPr>
          <w:b/>
          <w:bCs/>
          <w:sz w:val="24"/>
          <w:szCs w:val="24"/>
        </w:rPr>
        <w:t>средства управления воспроизведением позволяют</w:t>
      </w:r>
      <w:r>
        <w:rPr>
          <w:sz w:val="24"/>
          <w:szCs w:val="24"/>
        </w:rPr>
        <w:t>:</w:t>
      </w:r>
    </w:p>
    <w:p>
      <w:pPr>
        <w:numPr>
          <w:ilvl w:val="0"/>
          <w:numId w:val="7"/>
        </w:numPr>
        <w:shd w:val="clear" w:color="auto" w:fill="FFFFFF"/>
        <w:tabs>
          <w:tab w:val="left" w:pos="545"/>
        </w:tabs>
        <w:ind w:left="278"/>
        <w:jc w:val="both"/>
        <w:rPr>
          <w:sz w:val="24"/>
          <w:szCs w:val="24"/>
        </w:rPr>
      </w:pPr>
      <w:r>
        <w:rPr>
          <w:sz w:val="24"/>
          <w:szCs w:val="24"/>
        </w:rPr>
        <w:t>запускать и останавливать воспроизведение;</w:t>
      </w:r>
    </w:p>
    <w:p>
      <w:pPr>
        <w:numPr>
          <w:ilvl w:val="0"/>
          <w:numId w:val="6"/>
        </w:numPr>
        <w:shd w:val="clear" w:color="auto" w:fill="FFFFFF"/>
        <w:tabs>
          <w:tab w:val="left" w:pos="545"/>
        </w:tabs>
        <w:ind w:left="545" w:hanging="266"/>
        <w:jc w:val="both"/>
        <w:rPr>
          <w:sz w:val="24"/>
          <w:szCs w:val="24"/>
        </w:rPr>
      </w:pPr>
      <w:r>
        <w:rPr>
          <w:sz w:val="24"/>
          <w:szCs w:val="24"/>
        </w:rPr>
        <w:t>переходить к предопределенным фрагментам записи, а также к ее началу, концу и произвольной позиции;</w:t>
      </w:r>
    </w:p>
    <w:p>
      <w:pPr>
        <w:numPr>
          <w:ilvl w:val="0"/>
          <w:numId w:val="5"/>
        </w:numPr>
        <w:shd w:val="clear" w:color="auto" w:fill="FFFFFF"/>
        <w:tabs>
          <w:tab w:val="left" w:pos="588"/>
        </w:tabs>
        <w:ind w:left="319"/>
        <w:jc w:val="both"/>
        <w:rPr>
          <w:sz w:val="24"/>
          <w:szCs w:val="24"/>
        </w:rPr>
      </w:pPr>
      <w:r>
        <w:rPr>
          <w:sz w:val="24"/>
          <w:szCs w:val="24"/>
        </w:rPr>
        <w:t>регулировать громкость;</w:t>
      </w:r>
    </w:p>
    <w:p>
      <w:pPr>
        <w:numPr>
          <w:ilvl w:val="0"/>
          <w:numId w:val="5"/>
        </w:numPr>
        <w:shd w:val="clear" w:color="auto" w:fill="FFFFFF"/>
        <w:tabs>
          <w:tab w:val="left" w:pos="588"/>
        </w:tabs>
        <w:ind w:left="319"/>
        <w:jc w:val="both"/>
        <w:rPr>
          <w:sz w:val="24"/>
          <w:szCs w:val="24"/>
        </w:rPr>
      </w:pPr>
      <w:r>
        <w:rPr>
          <w:sz w:val="24"/>
          <w:szCs w:val="24"/>
        </w:rPr>
        <w:t>воспроизводить видеозапись по кадрам;</w:t>
      </w:r>
    </w:p>
    <w:p>
      <w:pPr>
        <w:numPr>
          <w:ilvl w:val="0"/>
          <w:numId w:val="5"/>
        </w:numPr>
        <w:shd w:val="clear" w:color="auto" w:fill="FFFFFF"/>
        <w:tabs>
          <w:tab w:val="left" w:pos="588"/>
        </w:tabs>
        <w:ind w:left="588" w:hanging="269"/>
        <w:jc w:val="both"/>
        <w:rPr>
          <w:sz w:val="24"/>
          <w:szCs w:val="24"/>
        </w:rPr>
      </w:pPr>
      <w:r>
        <w:rPr>
          <w:sz w:val="24"/>
          <w:szCs w:val="24"/>
        </w:rPr>
        <w:t>регулировать скорость воспроизведения видеозаписи (воспроизводить ее в ускоренном и замедленном режимах);</w:t>
      </w:r>
    </w:p>
    <w:p>
      <w:pPr>
        <w:numPr>
          <w:ilvl w:val="0"/>
          <w:numId w:val="5"/>
        </w:numPr>
        <w:shd w:val="clear" w:color="auto" w:fill="FFFFFF"/>
        <w:tabs>
          <w:tab w:val="left" w:pos="588"/>
        </w:tabs>
        <w:ind w:left="319"/>
        <w:jc w:val="both"/>
        <w:rPr>
          <w:sz w:val="24"/>
          <w:szCs w:val="24"/>
        </w:rPr>
      </w:pPr>
      <w:r>
        <w:rPr>
          <w:sz w:val="24"/>
          <w:szCs w:val="24"/>
        </w:rPr>
        <w:t>регулировать размер изображения.</w:t>
      </w:r>
    </w:p>
    <w:p>
      <w:pPr>
        <w:shd w:val="clear" w:color="auto" w:fill="FFFFFF"/>
        <w:ind w:left="29" w:firstLine="288"/>
        <w:jc w:val="both"/>
        <w:rPr>
          <w:sz w:val="24"/>
          <w:szCs w:val="24"/>
        </w:rPr>
      </w:pPr>
      <w:r>
        <w:rPr>
          <w:sz w:val="24"/>
          <w:szCs w:val="24"/>
        </w:rPr>
        <w:t>На практике применяются в основном пакеты МУЗ. Пакет включает общую программную часть, обеспечивающую выбор входящих в него мультимедийных записей.</w:t>
      </w:r>
    </w:p>
    <w:p>
      <w:pPr>
        <w:shd w:val="clear" w:color="auto" w:fill="FFFFFF"/>
        <w:ind w:left="12" w:right="5" w:firstLine="3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мультимедийных записях выделяются фрагменты, ассоциируемые с различными элементами содержания КСО, а отражаемые в них сведения также воплощаются в текстовых и графических представлениях, охватываемых системой </w:t>
      </w:r>
      <w:r>
        <w:rPr>
          <w:b/>
          <w:bCs/>
          <w:sz w:val="24"/>
          <w:szCs w:val="24"/>
        </w:rPr>
        <w:t>гиперсвязей</w:t>
      </w:r>
      <w:r>
        <w:rPr>
          <w:sz w:val="24"/>
          <w:szCs w:val="24"/>
        </w:rPr>
        <w:t>. В результате мультимедийные записи, сохраняя целостность, приобретают определенную интерактивность, так как их фрагменты вовлекаются в общую систему гиперсвязей, накладываемых на учебный материал, и становятся доступны из разных мест КСО.</w:t>
      </w:r>
    </w:p>
    <w:p>
      <w:pPr>
        <w:shd w:val="clear" w:color="auto" w:fill="FFFFFF"/>
        <w:ind w:left="12" w:right="17" w:firstLine="290"/>
        <w:jc w:val="both"/>
        <w:rPr>
          <w:sz w:val="24"/>
          <w:szCs w:val="24"/>
        </w:rPr>
      </w:pPr>
      <w:r>
        <w:rPr>
          <w:sz w:val="24"/>
          <w:szCs w:val="24"/>
        </w:rPr>
        <w:t>В перспективе МУЗ потеряют статус самостоятельного вида КСО и будут использоваться только в составе других КСО.</w:t>
      </w:r>
    </w:p>
    <w:p>
      <w:pPr>
        <w:shd w:val="clear" w:color="auto" w:fill="FFFFFF"/>
        <w:ind w:left="120" w:right="156" w:firstLine="2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Обсуждая определение КСО, мы отмечали, что программные средства, выступающие в качестве предмета изучения или инструмента при решении образовательных задач, но не реализующие педагогические функции, не являются КСО. Такие средства могут применяться в учебном процессе в рамках программных комплексов в сопряжении с обучающей надстройкой </w:t>
      </w:r>
    </w:p>
    <w:p>
      <w:pPr>
        <w:shd w:val="clear" w:color="auto" w:fill="FFFFFF"/>
        <w:ind w:right="156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934075" cy="1781175"/>
            <wp:effectExtent l="0" t="0" r="0" b="0"/>
            <wp:docPr id="5" name="Рисунок 5" descr="Рисунок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Рисунок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ind w:left="120" w:right="156" w:firstLine="2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зависимости от ее функций подобные комплексы соответствуют разным видам КСО.</w:t>
      </w:r>
    </w:p>
    <w:p>
      <w:pPr>
        <w:pStyle w:val="2"/>
        <w:spacing w:before="0"/>
        <w:ind w:firstLine="360"/>
        <w:jc w:val="center"/>
        <w:rPr>
          <w:rFonts w:ascii="Times New Roman" w:hAnsi="Times New Roman" w:cs="Times New Roman"/>
          <w:szCs w:val="24"/>
        </w:rPr>
      </w:pPr>
      <w:bookmarkStart w:id="0" w:name="v1"/>
      <w:r>
        <w:rPr>
          <w:rFonts w:ascii="Times New Roman" w:hAnsi="Times New Roman" w:cs="Times New Roman"/>
          <w:szCs w:val="24"/>
        </w:rPr>
        <w:t>Основные типы программ применяемых в образовании.</w:t>
      </w:r>
      <w:bookmarkEnd w:id="0"/>
    </w:p>
    <w:p>
      <w:pPr>
        <w:pStyle w:val="8"/>
        <w:spacing w:before="0" w:beforeAutospacing="0" w:after="0" w:afterAutospacing="0"/>
        <w:ind w:firstLine="360"/>
        <w:jc w:val="both"/>
      </w:pPr>
      <w:r>
        <w:t>Многообразие применений компьютеров делает возможным и даже необходимым систематизацию форм использования и типов программ. Принцип независимости может оказаться подходящим критерием для классификации, отвечающей педагогическим соображениям. Независимость в этом смысле предполагает способность учащихся/пользователей принимать участие в определении целей и содержания своей деятельности, влиять на процесс обучения/работы и управлять применяемыми средствами (т. е. оборудованием и программами).</w:t>
      </w:r>
    </w:p>
    <w:p>
      <w:pPr>
        <w:pStyle w:val="8"/>
        <w:spacing w:before="0" w:beforeAutospacing="0" w:after="0" w:afterAutospacing="0"/>
        <w:ind w:firstLine="360"/>
        <w:jc w:val="both"/>
      </w:pPr>
      <w:r>
        <w:t>Упрощенная классификация программ может быть составлена по восходящей: от тех, которые структурируют работу и учение, до тех, которые позволяют делать это самим учащимся.</w:t>
      </w:r>
    </w:p>
    <w:p>
      <w:pPr>
        <w:pStyle w:val="8"/>
        <w:numPr>
          <w:ilvl w:val="0"/>
          <w:numId w:val="8"/>
        </w:numPr>
        <w:spacing w:before="0" w:beforeAutospacing="0" w:after="0" w:afterAutospacing="0"/>
        <w:jc w:val="both"/>
      </w:pPr>
      <w:r>
        <w:rPr>
          <w:rStyle w:val="16"/>
          <w:i/>
          <w:iCs/>
        </w:rPr>
        <w:t>Управляющие</w:t>
      </w:r>
      <w:r>
        <w:rPr>
          <w:rStyle w:val="16"/>
        </w:rPr>
        <w:t xml:space="preserve"> программы</w:t>
      </w:r>
      <w:r>
        <w:t>, выполняющие некоторые традиционные функции учителя, в частности управления классом. Они содержат команды, не только касающиеся работы на компьютере, но и, например, дающие учащимся указание покинуть рабочее место, с тем чтобы что-то проверить, получить дополнительные данные, обсудить ход работы с соучениками и т. д.</w:t>
      </w:r>
    </w:p>
    <w:p>
      <w:pPr>
        <w:pStyle w:val="8"/>
        <w:numPr>
          <w:ilvl w:val="0"/>
          <w:numId w:val="8"/>
        </w:numPr>
        <w:spacing w:before="0" w:beforeAutospacing="0" w:after="0" w:afterAutospacing="0"/>
        <w:jc w:val="both"/>
      </w:pPr>
      <w:r>
        <w:rPr>
          <w:rStyle w:val="16"/>
          <w:i/>
          <w:iCs/>
        </w:rPr>
        <w:t>Обучающие</w:t>
      </w:r>
      <w:r>
        <w:rPr>
          <w:rStyle w:val="16"/>
        </w:rPr>
        <w:t xml:space="preserve"> программы</w:t>
      </w:r>
      <w:r>
        <w:t>, направляющие обучение исходя из имеющихся у учащегося знаний и его индивидуальных предпочтений; как правило, они предполагают усвоение новой информации.</w:t>
      </w:r>
    </w:p>
    <w:p>
      <w:pPr>
        <w:pStyle w:val="8"/>
        <w:numPr>
          <w:ilvl w:val="0"/>
          <w:numId w:val="8"/>
        </w:numPr>
        <w:spacing w:before="0" w:beforeAutospacing="0" w:after="0" w:afterAutospacing="0"/>
        <w:jc w:val="both"/>
      </w:pPr>
      <w:r>
        <w:rPr>
          <w:rStyle w:val="16"/>
          <w:i/>
          <w:iCs/>
        </w:rPr>
        <w:t>Диагностические/тестовые</w:t>
      </w:r>
      <w:r>
        <w:rPr>
          <w:rStyle w:val="16"/>
        </w:rPr>
        <w:t xml:space="preserve"> программы</w:t>
      </w:r>
      <w:r>
        <w:t>, предназначенные для диагностирования, оценивания или проверки знаний, способностей и умений.</w:t>
      </w:r>
    </w:p>
    <w:p>
      <w:pPr>
        <w:pStyle w:val="8"/>
        <w:numPr>
          <w:ilvl w:val="0"/>
          <w:numId w:val="8"/>
        </w:numPr>
        <w:spacing w:before="0" w:beforeAutospacing="0" w:after="0" w:afterAutospacing="0"/>
        <w:jc w:val="both"/>
      </w:pPr>
      <w:r>
        <w:rPr>
          <w:rStyle w:val="16"/>
          <w:i/>
          <w:iCs/>
        </w:rPr>
        <w:t>Тренировочные</w:t>
      </w:r>
      <w:r>
        <w:rPr>
          <w:rStyle w:val="16"/>
        </w:rPr>
        <w:t xml:space="preserve"> программы</w:t>
      </w:r>
      <w:r>
        <w:t>, рассчитанные на повторение или закрепление пройденного и не содержащие нового учебного материала.</w:t>
      </w:r>
    </w:p>
    <w:p>
      <w:pPr>
        <w:pStyle w:val="8"/>
        <w:numPr>
          <w:ilvl w:val="0"/>
          <w:numId w:val="8"/>
        </w:numPr>
        <w:spacing w:before="0" w:beforeAutospacing="0" w:after="0" w:afterAutospacing="0"/>
        <w:jc w:val="both"/>
      </w:pPr>
      <w:r>
        <w:rPr>
          <w:rStyle w:val="16"/>
          <w:i/>
          <w:iCs/>
        </w:rPr>
        <w:t>Базы данных</w:t>
      </w:r>
      <w:r>
        <w:t xml:space="preserve"> по различным отраслям знаний, из которых хранимая в них информация может быть запрошена.</w:t>
      </w:r>
    </w:p>
    <w:p>
      <w:pPr>
        <w:pStyle w:val="8"/>
        <w:numPr>
          <w:ilvl w:val="0"/>
          <w:numId w:val="8"/>
        </w:numPr>
        <w:spacing w:before="0" w:beforeAutospacing="0" w:after="0" w:afterAutospacing="0"/>
        <w:jc w:val="both"/>
      </w:pPr>
      <w:r>
        <w:rPr>
          <w:rStyle w:val="16"/>
          <w:i/>
          <w:iCs/>
        </w:rPr>
        <w:t>Измеряющие и контролирующие</w:t>
      </w:r>
      <w:r>
        <w:rPr>
          <w:rStyle w:val="16"/>
        </w:rPr>
        <w:t xml:space="preserve"> программы для датчиков</w:t>
      </w:r>
      <w:r>
        <w:t>, позволяющие получать и записывать информацию и управлять действиями роботов.</w:t>
      </w:r>
    </w:p>
    <w:p>
      <w:pPr>
        <w:pStyle w:val="8"/>
        <w:numPr>
          <w:ilvl w:val="0"/>
          <w:numId w:val="8"/>
        </w:numPr>
        <w:spacing w:before="0" w:beforeAutospacing="0" w:after="0" w:afterAutospacing="0"/>
        <w:jc w:val="both"/>
      </w:pPr>
      <w:r>
        <w:rPr>
          <w:rStyle w:val="16"/>
          <w:i/>
          <w:iCs/>
        </w:rPr>
        <w:t>Имитационные</w:t>
      </w:r>
      <w:r>
        <w:rPr>
          <w:rStyle w:val="16"/>
        </w:rPr>
        <w:t xml:space="preserve"> программы</w:t>
      </w:r>
      <w:r>
        <w:t>, представляющие тот или иной аспект реальности с помощью ограниченного числа параметров для изучения его основных структурных или функциональных характеристик.</w:t>
      </w:r>
    </w:p>
    <w:p>
      <w:pPr>
        <w:pStyle w:val="8"/>
        <w:numPr>
          <w:ilvl w:val="0"/>
          <w:numId w:val="8"/>
        </w:numPr>
        <w:spacing w:before="0" w:beforeAutospacing="0" w:after="0" w:afterAutospacing="0"/>
        <w:jc w:val="both"/>
      </w:pPr>
      <w:r>
        <w:rPr>
          <w:rStyle w:val="16"/>
          <w:i/>
          <w:iCs/>
        </w:rPr>
        <w:t>Моделирующие</w:t>
      </w:r>
      <w:r>
        <w:rPr>
          <w:rStyle w:val="16"/>
        </w:rPr>
        <w:t xml:space="preserve"> программы</w:t>
      </w:r>
      <w:r>
        <w:t xml:space="preserve"> свободной композиции, предоставляющие в распоряжение обучаемого основные элементы и типы функций для моделирования определенной реальности.</w:t>
      </w:r>
    </w:p>
    <w:p>
      <w:pPr>
        <w:pStyle w:val="8"/>
        <w:numPr>
          <w:ilvl w:val="0"/>
          <w:numId w:val="8"/>
        </w:numPr>
        <w:spacing w:before="0" w:beforeAutospacing="0" w:after="0" w:afterAutospacing="0"/>
        <w:jc w:val="both"/>
      </w:pPr>
      <w:r>
        <w:rPr>
          <w:rStyle w:val="16"/>
        </w:rPr>
        <w:t xml:space="preserve">Программы типа </w:t>
      </w:r>
      <w:r>
        <w:rPr>
          <w:rStyle w:val="16"/>
          <w:i/>
          <w:iCs/>
        </w:rPr>
        <w:t>«микромир»</w:t>
      </w:r>
      <w:r>
        <w:rPr>
          <w:i/>
          <w:iCs/>
        </w:rPr>
        <w:t>,</w:t>
      </w:r>
      <w:r>
        <w:t xml:space="preserve"> похожие на имитационно-моделирующие, однако не отображающие реальность; в идеале - это воображаемая учебная среда, создаваемая при участии учителя.</w:t>
      </w:r>
    </w:p>
    <w:p>
      <w:pPr>
        <w:pStyle w:val="8"/>
        <w:numPr>
          <w:ilvl w:val="0"/>
          <w:numId w:val="8"/>
        </w:numPr>
        <w:spacing w:before="0" w:beforeAutospacing="0" w:after="0" w:afterAutospacing="0"/>
        <w:jc w:val="both"/>
      </w:pPr>
      <w:r>
        <w:rPr>
          <w:rStyle w:val="16"/>
          <w:i/>
          <w:iCs/>
        </w:rPr>
        <w:t>Инструментальные программные средства</w:t>
      </w:r>
      <w:r>
        <w:rPr>
          <w:i/>
          <w:iCs/>
        </w:rPr>
        <w:t>,</w:t>
      </w:r>
      <w:r>
        <w:t xml:space="preserve"> обеспечивающие выполнение конкретных операций, например обработку текста, составление таблиц, редактирование графической информации.</w:t>
      </w:r>
    </w:p>
    <w:p>
      <w:pPr>
        <w:pStyle w:val="8"/>
        <w:numPr>
          <w:ilvl w:val="0"/>
          <w:numId w:val="8"/>
        </w:numPr>
        <w:spacing w:before="0" w:beforeAutospacing="0" w:after="0" w:afterAutospacing="0"/>
        <w:jc w:val="both"/>
      </w:pPr>
      <w:r>
        <w:rPr>
          <w:rStyle w:val="16"/>
          <w:i/>
          <w:iCs/>
        </w:rPr>
        <w:t>Языки программирования</w:t>
      </w:r>
      <w:r>
        <w:rPr>
          <w:i/>
          <w:iCs/>
        </w:rPr>
        <w:t>:</w:t>
      </w:r>
      <w:r>
        <w:t xml:space="preserve"> системы кодирования, позволяющие управлять компьютером.</w:t>
      </w:r>
    </w:p>
    <w:p>
      <w:pPr>
        <w:pStyle w:val="8"/>
        <w:spacing w:before="0" w:beforeAutospacing="0" w:after="0" w:afterAutospacing="0"/>
        <w:ind w:firstLine="360"/>
        <w:jc w:val="both"/>
      </w:pPr>
      <w:r>
        <w:t>Это описание не следует рассматривать, как перечень четко классифицированных типов программ, но оно дает возможность правильнее определить дидактическую функцию программы при планировании комплексного и продолжительного обучения.</w:t>
      </w:r>
    </w:p>
    <w:p>
      <w:pPr>
        <w:shd w:val="clear" w:color="auto" w:fill="FFFFFF"/>
        <w:ind w:left="120" w:right="156" w:firstLine="290"/>
        <w:jc w:val="both"/>
        <w:rPr>
          <w:sz w:val="24"/>
          <w:szCs w:val="24"/>
        </w:rPr>
      </w:pPr>
    </w:p>
    <w:p>
      <w:pPr>
        <w:shd w:val="clear" w:color="auto" w:fill="FFFFFF"/>
        <w:ind w:left="120" w:right="156" w:firstLine="290"/>
        <w:jc w:val="both"/>
        <w:rPr>
          <w:sz w:val="24"/>
          <w:szCs w:val="24"/>
        </w:rPr>
      </w:pPr>
    </w:p>
    <w:p>
      <w:pPr>
        <w:shd w:val="clear" w:color="auto" w:fill="FFFFFF"/>
        <w:ind w:left="120" w:right="156" w:firstLine="290"/>
        <w:jc w:val="both"/>
        <w:rPr>
          <w:sz w:val="24"/>
          <w:szCs w:val="24"/>
        </w:rPr>
      </w:pPr>
    </w:p>
    <w:p>
      <w:pPr>
        <w:pStyle w:val="2"/>
        <w:spacing w:before="0"/>
        <w:ind w:firstLine="36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Общие сведения о педагогических программных средствах.</w:t>
      </w:r>
    </w:p>
    <w:p>
      <w:pPr>
        <w:pStyle w:val="8"/>
        <w:pBdr>
          <w:top w:val="threeDEmboss" w:color="auto" w:sz="12" w:space="1"/>
          <w:left w:val="threeDEmboss" w:color="auto" w:sz="12" w:space="4"/>
          <w:bottom w:val="threeDEngrave" w:color="auto" w:sz="12" w:space="1"/>
          <w:right w:val="threeDEngrave" w:color="auto" w:sz="12" w:space="4"/>
        </w:pBdr>
        <w:shd w:val="clear" w:color="auto" w:fill="D9D9D9"/>
        <w:spacing w:before="0" w:beforeAutospacing="0" w:after="0" w:afterAutospacing="0"/>
        <w:ind w:firstLine="360"/>
        <w:jc w:val="both"/>
        <w:rPr>
          <w:b/>
        </w:rPr>
      </w:pPr>
      <w:r>
        <w:rPr>
          <w:b/>
        </w:rPr>
        <w:t>Педагогическое программное средство (ППС) представляет собой новое дидактическое средство, предназначенное для частичной или полной автоматизации процесса обучения с помощью применения компьютерной техники.</w:t>
      </w:r>
    </w:p>
    <w:p>
      <w:pPr>
        <w:pStyle w:val="8"/>
        <w:spacing w:before="0" w:beforeAutospacing="0" w:after="0" w:afterAutospacing="0"/>
        <w:ind w:firstLine="360"/>
        <w:jc w:val="both"/>
        <w:rPr>
          <w:rStyle w:val="16"/>
        </w:rPr>
      </w:pPr>
      <w:r>
        <w:rPr>
          <w:rStyle w:val="16"/>
        </w:rPr>
        <w:t>В состав ППС входят:</w:t>
      </w:r>
    </w:p>
    <w:p>
      <w:pPr>
        <w:pStyle w:val="8"/>
        <w:numPr>
          <w:ilvl w:val="1"/>
          <w:numId w:val="9"/>
        </w:numPr>
        <w:tabs>
          <w:tab w:val="left" w:pos="900"/>
          <w:tab w:val="clear" w:pos="1785"/>
        </w:tabs>
        <w:spacing w:before="0" w:beforeAutospacing="0" w:after="0" w:afterAutospacing="0"/>
        <w:ind w:left="900" w:hanging="540"/>
        <w:jc w:val="both"/>
      </w:pPr>
      <w:r>
        <w:rPr>
          <w:rStyle w:val="16"/>
        </w:rPr>
        <w:t>Программа</w:t>
      </w:r>
      <w:r>
        <w:t xml:space="preserve"> (совокупность программ) для ЭВМ, направленная на достижение заданных дидактических целей при обучении той или иной учебной дисциплине.</w:t>
      </w:r>
    </w:p>
    <w:p>
      <w:pPr>
        <w:pStyle w:val="8"/>
        <w:spacing w:before="0" w:beforeAutospacing="0" w:after="0" w:afterAutospacing="0"/>
        <w:ind w:left="900" w:firstLine="360"/>
        <w:jc w:val="both"/>
      </w:pPr>
      <w:r>
        <w:rPr>
          <w:u w:val="single"/>
        </w:rPr>
        <w:t>Программу для ЭВМ</w:t>
      </w:r>
      <w:r>
        <w:t>, входящую в состав ППС, часто называют обучающей программой, хотя она может реализовывать различные виды учебной деятельности: выдачу нового учебного материала, контроль усвоения знаний, закрепление полученных знаний и т.д.</w:t>
      </w:r>
    </w:p>
    <w:p>
      <w:pPr>
        <w:pStyle w:val="8"/>
        <w:numPr>
          <w:ilvl w:val="1"/>
          <w:numId w:val="9"/>
        </w:numPr>
        <w:tabs>
          <w:tab w:val="left" w:pos="900"/>
          <w:tab w:val="clear" w:pos="1785"/>
        </w:tabs>
        <w:spacing w:before="0" w:beforeAutospacing="0" w:after="0" w:afterAutospacing="0"/>
        <w:ind w:left="900" w:hanging="540"/>
        <w:jc w:val="both"/>
      </w:pPr>
      <w:r>
        <w:rPr>
          <w:rStyle w:val="16"/>
        </w:rPr>
        <w:t>Комплект технической и методической документации</w:t>
      </w:r>
      <w:r>
        <w:t xml:space="preserve"> по использованию данной программы в учебном процессе.</w:t>
      </w:r>
    </w:p>
    <w:p>
      <w:pPr>
        <w:pStyle w:val="8"/>
        <w:spacing w:before="0" w:beforeAutospacing="0" w:after="0" w:afterAutospacing="0"/>
        <w:ind w:left="900" w:firstLine="360"/>
        <w:jc w:val="both"/>
      </w:pPr>
      <w:r>
        <w:rPr>
          <w:u w:val="single"/>
        </w:rPr>
        <w:t>Техническая документация</w:t>
      </w:r>
      <w:r>
        <w:t xml:space="preserve"> содержит описание внутренней структуры обучающей программы, знание которой необходимо, например, при внесении каких-либо изменений в программу; инструкции по ее эксплуатации; сведения о необходимом составе технических средств и др.</w:t>
      </w:r>
    </w:p>
    <w:p>
      <w:pPr>
        <w:pStyle w:val="8"/>
        <w:spacing w:before="0" w:beforeAutospacing="0" w:after="0" w:afterAutospacing="0"/>
        <w:ind w:left="900" w:firstLine="360"/>
        <w:jc w:val="both"/>
      </w:pPr>
      <w:r>
        <w:rPr>
          <w:u w:val="single"/>
        </w:rPr>
        <w:t>Методическая документация</w:t>
      </w:r>
      <w:r>
        <w:t xml:space="preserve"> содержит рекомендации преподавателю по применению обучающей программы и вспомогательных средств в учебном процессе.</w:t>
      </w:r>
    </w:p>
    <w:p>
      <w:pPr>
        <w:pStyle w:val="8"/>
        <w:numPr>
          <w:ilvl w:val="1"/>
          <w:numId w:val="9"/>
        </w:numPr>
        <w:tabs>
          <w:tab w:val="left" w:pos="900"/>
          <w:tab w:val="clear" w:pos="1785"/>
        </w:tabs>
        <w:spacing w:before="0" w:beforeAutospacing="0" w:after="0" w:afterAutospacing="0"/>
        <w:ind w:left="900" w:hanging="540"/>
        <w:jc w:val="both"/>
      </w:pPr>
      <w:r>
        <w:rPr>
          <w:rStyle w:val="16"/>
        </w:rPr>
        <w:t>Набор вспомогательных средств</w:t>
      </w:r>
      <w:r>
        <w:t xml:space="preserve"> для использования в учебном процессе (учебные пособия, слайды и т.д.);</w:t>
      </w:r>
    </w:p>
    <w:p>
      <w:pPr>
        <w:pStyle w:val="8"/>
        <w:spacing w:before="0" w:beforeAutospacing="0" w:after="0" w:afterAutospacing="0"/>
        <w:ind w:left="900"/>
        <w:jc w:val="right"/>
        <w:rPr>
          <w:b/>
        </w:rPr>
      </w:pPr>
      <w:r>
        <w:t>Примечание: (Набор вспомогательных средств может отсутствовать.)</w:t>
      </w:r>
    </w:p>
    <w:p>
      <w:pPr>
        <w:pStyle w:val="8"/>
        <w:spacing w:before="0" w:beforeAutospacing="0" w:after="0" w:afterAutospacing="0"/>
        <w:ind w:firstLine="360"/>
        <w:jc w:val="both"/>
        <w:rPr>
          <w:b/>
          <w:bCs/>
          <w:i/>
          <w:iCs/>
        </w:rPr>
      </w:pPr>
    </w:p>
    <w:p>
      <w:pPr>
        <w:pStyle w:val="8"/>
        <w:spacing w:before="0" w:beforeAutospacing="0" w:after="0" w:afterAutospacing="0"/>
        <w:ind w:firstLine="360"/>
        <w:jc w:val="both"/>
        <w:rPr>
          <w:b/>
          <w:bCs/>
          <w:i/>
          <w:iCs/>
        </w:rPr>
      </w:pPr>
      <w:r>
        <w:rPr>
          <w:bCs/>
          <w:i/>
          <w:iCs/>
          <w:u w:val="single"/>
        </w:rPr>
        <w:t>Сущность учебного процесса с применением ППС</w:t>
      </w:r>
      <w:r>
        <w:rPr>
          <w:b/>
          <w:bCs/>
          <w:i/>
          <w:iCs/>
        </w:rPr>
        <w:t>.</w:t>
      </w:r>
    </w:p>
    <w:p>
      <w:pPr>
        <w:pStyle w:val="8"/>
        <w:spacing w:before="0" w:beforeAutospacing="0" w:after="0" w:afterAutospacing="0"/>
        <w:ind w:firstLine="360"/>
        <w:jc w:val="both"/>
      </w:pPr>
      <w:r>
        <w:t xml:space="preserve">Учебный процесс с использованием ЭВМ, посредством которого реализуется ППС, являет собой имитацию учебной деятельности, при которой на ЭВМ перекладывается та или иная часть функций преподавателя: выдача учебной информации, указаний, заданий, контроль знаний и умений и др. Общение ЭВМ с обучаемым происходит путем диалога, содержание которого заложено в ППС. Управление познавательной деятельностью ученика в целом возлагается на обучающую программу, хотя в отдельных случаях, в соответствии с рекомендациями психологов, может быть предоставлена возможность выбора пути обучения. </w:t>
      </w:r>
    </w:p>
    <w:p>
      <w:pPr>
        <w:pStyle w:val="8"/>
        <w:spacing w:before="0" w:beforeAutospacing="0" w:after="0" w:afterAutospacing="0"/>
        <w:ind w:firstLine="360"/>
        <w:jc w:val="both"/>
        <w:rPr>
          <w:b/>
        </w:rPr>
      </w:pPr>
      <w:r>
        <w:rPr>
          <w:rStyle w:val="13"/>
          <w:b/>
        </w:rPr>
        <w:t>Обучающая программа реализует ту методику обучения, которая заложена при ее создании.</w:t>
      </w:r>
    </w:p>
    <w:p>
      <w:pPr>
        <w:pStyle w:val="8"/>
        <w:spacing w:before="0" w:beforeAutospacing="0" w:after="0" w:afterAutospacing="0"/>
        <w:ind w:firstLine="360"/>
        <w:jc w:val="both"/>
        <w:rPr>
          <w:b/>
          <w:bCs/>
          <w:i/>
          <w:iCs/>
        </w:rPr>
      </w:pPr>
      <w:r>
        <w:rPr>
          <w:bCs/>
          <w:i/>
          <w:iCs/>
          <w:u w:val="single"/>
        </w:rPr>
        <w:t>Преимущества использования ППС в учебном процессе</w:t>
      </w:r>
      <w:r>
        <w:rPr>
          <w:b/>
          <w:bCs/>
          <w:i/>
          <w:iCs/>
        </w:rPr>
        <w:t>.</w:t>
      </w:r>
    </w:p>
    <w:p>
      <w:pPr>
        <w:pStyle w:val="8"/>
        <w:spacing w:before="0" w:beforeAutospacing="0" w:after="0" w:afterAutospacing="0"/>
        <w:ind w:firstLine="360"/>
        <w:jc w:val="both"/>
      </w:pPr>
      <w:r>
        <w:t>Использование хорошо развитых ППС в учебном процессе предоставляет ряд новых возможностей и преимуществ как преподавателю, так и обучаемому по сравнению с традиционным способом обучения.</w:t>
      </w:r>
    </w:p>
    <w:p>
      <w:pPr>
        <w:pStyle w:val="8"/>
        <w:spacing w:before="0" w:beforeAutospacing="0" w:after="0" w:afterAutospacing="0"/>
        <w:ind w:firstLine="360"/>
        <w:jc w:val="both"/>
        <w:rPr>
          <w:rStyle w:val="16"/>
          <w:i/>
        </w:rPr>
      </w:pPr>
      <w:r>
        <w:rPr>
          <w:rStyle w:val="16"/>
          <w:i/>
        </w:rPr>
        <w:t>Преподаватель, разрабатывая и используя ППС в учебном процессе имеет возможность:</w:t>
      </w:r>
    </w:p>
    <w:p>
      <w:pPr>
        <w:pStyle w:val="8"/>
        <w:numPr>
          <w:ilvl w:val="0"/>
          <w:numId w:val="10"/>
        </w:numPr>
        <w:tabs>
          <w:tab w:val="left" w:pos="720"/>
          <w:tab w:val="clear" w:pos="1080"/>
        </w:tabs>
        <w:spacing w:before="0" w:beforeAutospacing="0" w:after="0" w:afterAutospacing="0"/>
        <w:ind w:left="720"/>
        <w:jc w:val="both"/>
      </w:pPr>
      <w:r>
        <w:t>легко распространять свой опыт, свою модель обучения той или иной учебной дисциплины на других преподавателей, так как единожды созданная программа легко тиражируется;</w:t>
      </w:r>
    </w:p>
    <w:p>
      <w:pPr>
        <w:pStyle w:val="8"/>
        <w:numPr>
          <w:ilvl w:val="0"/>
          <w:numId w:val="10"/>
        </w:numPr>
        <w:tabs>
          <w:tab w:val="left" w:pos="720"/>
          <w:tab w:val="clear" w:pos="1080"/>
        </w:tabs>
        <w:spacing w:before="0" w:beforeAutospacing="0" w:after="0" w:afterAutospacing="0"/>
        <w:ind w:left="720"/>
        <w:jc w:val="both"/>
      </w:pPr>
      <w:r>
        <w:t>реализовать различные методы обучения одновременно для различных категорий учащихся, индивидуализирует тем самым процесс обучения;</w:t>
      </w:r>
    </w:p>
    <w:p>
      <w:pPr>
        <w:pStyle w:val="8"/>
        <w:numPr>
          <w:ilvl w:val="0"/>
          <w:numId w:val="10"/>
        </w:numPr>
        <w:tabs>
          <w:tab w:val="left" w:pos="720"/>
          <w:tab w:val="clear" w:pos="1080"/>
        </w:tabs>
        <w:spacing w:before="0" w:beforeAutospacing="0" w:after="0" w:afterAutospacing="0"/>
        <w:ind w:left="720"/>
        <w:jc w:val="both"/>
      </w:pPr>
      <w:r>
        <w:t>уменьшить количество излагаемого материала за счет использования демонстрационного моделирования;</w:t>
      </w:r>
    </w:p>
    <w:p>
      <w:pPr>
        <w:pStyle w:val="8"/>
        <w:numPr>
          <w:ilvl w:val="0"/>
          <w:numId w:val="10"/>
        </w:numPr>
        <w:tabs>
          <w:tab w:val="left" w:pos="720"/>
          <w:tab w:val="clear" w:pos="1080"/>
        </w:tabs>
        <w:spacing w:before="0" w:beforeAutospacing="0" w:after="0" w:afterAutospacing="0"/>
        <w:ind w:left="720"/>
        <w:jc w:val="both"/>
      </w:pPr>
      <w:r>
        <w:t>проводить отработку различных навыков и умений обучаемых, используя ЭВМ как тренажер;</w:t>
      </w:r>
    </w:p>
    <w:p>
      <w:pPr>
        <w:pStyle w:val="8"/>
        <w:numPr>
          <w:ilvl w:val="0"/>
          <w:numId w:val="10"/>
        </w:numPr>
        <w:tabs>
          <w:tab w:val="left" w:pos="720"/>
          <w:tab w:val="clear" w:pos="1080"/>
        </w:tabs>
        <w:spacing w:before="0" w:beforeAutospacing="0" w:after="0" w:afterAutospacing="0"/>
        <w:ind w:left="720"/>
        <w:jc w:val="both"/>
      </w:pPr>
      <w:r>
        <w:t>осуществлять постоянный и непрерывный контроль за процессом усвоения знаний;</w:t>
      </w:r>
    </w:p>
    <w:p>
      <w:pPr>
        <w:pStyle w:val="8"/>
        <w:numPr>
          <w:ilvl w:val="0"/>
          <w:numId w:val="10"/>
        </w:numPr>
        <w:tabs>
          <w:tab w:val="left" w:pos="720"/>
          <w:tab w:val="clear" w:pos="1080"/>
        </w:tabs>
        <w:spacing w:before="0" w:beforeAutospacing="0" w:after="0" w:afterAutospacing="0"/>
        <w:ind w:left="720"/>
        <w:jc w:val="both"/>
      </w:pPr>
      <w:r>
        <w:t>легко поддерживать историю обучения каждого ученика, вести и отрабатывать статистические данные, тем самым более точно и достоверно осуществлять управление учебной деятельностью;</w:t>
      </w:r>
    </w:p>
    <w:p>
      <w:pPr>
        <w:pStyle w:val="8"/>
        <w:numPr>
          <w:ilvl w:val="0"/>
          <w:numId w:val="10"/>
        </w:numPr>
        <w:tabs>
          <w:tab w:val="left" w:pos="720"/>
          <w:tab w:val="clear" w:pos="1080"/>
        </w:tabs>
        <w:spacing w:before="0" w:beforeAutospacing="0" w:after="0" w:afterAutospacing="0"/>
        <w:ind w:left="720"/>
        <w:jc w:val="both"/>
      </w:pPr>
      <w:r>
        <w:t>уменьшить количество рутиной работы, тем самым высвободить время для творческой работы и индивидуальной работы с учащимися;</w:t>
      </w:r>
    </w:p>
    <w:p>
      <w:pPr>
        <w:pStyle w:val="8"/>
        <w:numPr>
          <w:ilvl w:val="0"/>
          <w:numId w:val="10"/>
        </w:numPr>
        <w:tabs>
          <w:tab w:val="left" w:pos="720"/>
          <w:tab w:val="clear" w:pos="1080"/>
        </w:tabs>
        <w:spacing w:before="0" w:beforeAutospacing="0" w:after="0" w:afterAutospacing="0"/>
        <w:ind w:left="720"/>
        <w:jc w:val="both"/>
        <w:rPr>
          <w:i/>
        </w:rPr>
      </w:pPr>
      <w:r>
        <w:t>сделать более эффективной самостоятельную работу учащихся, которая становится и контролируемой и управляемой.</w:t>
      </w:r>
    </w:p>
    <w:p>
      <w:pPr>
        <w:pStyle w:val="8"/>
        <w:spacing w:before="0" w:beforeAutospacing="0" w:after="0" w:afterAutospacing="0"/>
        <w:ind w:firstLine="360"/>
        <w:jc w:val="both"/>
        <w:rPr>
          <w:rStyle w:val="16"/>
          <w:i/>
        </w:rPr>
      </w:pPr>
      <w:r>
        <w:rPr>
          <w:rStyle w:val="16"/>
          <w:i/>
        </w:rPr>
        <w:t>С использованием ППС обучаемый:</w:t>
      </w:r>
    </w:p>
    <w:p>
      <w:pPr>
        <w:pStyle w:val="8"/>
        <w:numPr>
          <w:ilvl w:val="0"/>
          <w:numId w:val="11"/>
        </w:numPr>
        <w:tabs>
          <w:tab w:val="left" w:pos="720"/>
          <w:tab w:val="clear" w:pos="1080"/>
        </w:tabs>
        <w:spacing w:before="0" w:beforeAutospacing="0" w:after="0" w:afterAutospacing="0"/>
        <w:ind w:left="720"/>
        <w:jc w:val="both"/>
      </w:pPr>
      <w:r>
        <w:t>получает возможность вести работу в оптимальном для него темпе;</w:t>
      </w:r>
    </w:p>
    <w:p>
      <w:pPr>
        <w:pStyle w:val="8"/>
        <w:numPr>
          <w:ilvl w:val="0"/>
          <w:numId w:val="11"/>
        </w:numPr>
        <w:tabs>
          <w:tab w:val="left" w:pos="720"/>
          <w:tab w:val="clear" w:pos="1080"/>
        </w:tabs>
        <w:spacing w:before="0" w:beforeAutospacing="0" w:after="0" w:afterAutospacing="0"/>
        <w:ind w:left="720"/>
        <w:jc w:val="both"/>
      </w:pPr>
      <w:r>
        <w:t>обучается тем методом и на том уровне изложения, который наиболее соответствует уровню его подготовленности и психофизическим характеристикам;</w:t>
      </w:r>
    </w:p>
    <w:p>
      <w:pPr>
        <w:pStyle w:val="8"/>
        <w:numPr>
          <w:ilvl w:val="0"/>
          <w:numId w:val="11"/>
        </w:numPr>
        <w:tabs>
          <w:tab w:val="left" w:pos="720"/>
          <w:tab w:val="clear" w:pos="1080"/>
        </w:tabs>
        <w:spacing w:before="0" w:beforeAutospacing="0" w:after="0" w:afterAutospacing="0"/>
        <w:ind w:left="720"/>
        <w:jc w:val="both"/>
      </w:pPr>
      <w:r>
        <w:t>имеет возможность вернуться к изученному ранее материалу, получить необходимую помощь, прервать процесс обучения в произвольном месте, а затем к нему возвратиться;</w:t>
      </w:r>
    </w:p>
    <w:p>
      <w:pPr>
        <w:pStyle w:val="8"/>
        <w:numPr>
          <w:ilvl w:val="0"/>
          <w:numId w:val="11"/>
        </w:numPr>
        <w:tabs>
          <w:tab w:val="left" w:pos="720"/>
          <w:tab w:val="clear" w:pos="1080"/>
        </w:tabs>
        <w:spacing w:before="0" w:beforeAutospacing="0" w:after="0" w:afterAutospacing="0"/>
        <w:ind w:left="720"/>
        <w:jc w:val="both"/>
      </w:pPr>
      <w:r>
        <w:t>может наблюдать динамику различных процессов, взаимодействие различных механизмов и т.п.;</w:t>
      </w:r>
    </w:p>
    <w:p>
      <w:pPr>
        <w:pStyle w:val="8"/>
        <w:numPr>
          <w:ilvl w:val="0"/>
          <w:numId w:val="11"/>
        </w:numPr>
        <w:tabs>
          <w:tab w:val="left" w:pos="720"/>
          <w:tab w:val="clear" w:pos="1080"/>
        </w:tabs>
        <w:spacing w:before="0" w:beforeAutospacing="0" w:after="0" w:afterAutospacing="0"/>
        <w:ind w:left="720"/>
        <w:jc w:val="both"/>
      </w:pPr>
      <w:r>
        <w:t>может управлять изучаемыми объектами, действиями, процессами и видеть результаты своих воздействий;</w:t>
      </w:r>
    </w:p>
    <w:p>
      <w:pPr>
        <w:pStyle w:val="8"/>
        <w:numPr>
          <w:ilvl w:val="0"/>
          <w:numId w:val="11"/>
        </w:numPr>
        <w:tabs>
          <w:tab w:val="left" w:pos="720"/>
          <w:tab w:val="clear" w:pos="1080"/>
        </w:tabs>
        <w:spacing w:before="0" w:beforeAutospacing="0" w:after="0" w:afterAutospacing="0"/>
        <w:ind w:left="720"/>
        <w:jc w:val="both"/>
      </w:pPr>
      <w:r>
        <w:t>легче преодолевать барьеры психологического характера (не смелость, нерешительность, боязнь насмешек) вследствие определенной анонимности контакта с ЭВМ;</w:t>
      </w:r>
    </w:p>
    <w:p>
      <w:pPr>
        <w:pStyle w:val="8"/>
        <w:numPr>
          <w:ilvl w:val="0"/>
          <w:numId w:val="11"/>
        </w:numPr>
        <w:tabs>
          <w:tab w:val="left" w:pos="720"/>
          <w:tab w:val="clear" w:pos="1080"/>
        </w:tabs>
        <w:spacing w:before="0" w:beforeAutospacing="0" w:after="0" w:afterAutospacing="0"/>
        <w:ind w:left="720"/>
        <w:jc w:val="both"/>
        <w:rPr>
          <w:i/>
        </w:rPr>
      </w:pPr>
      <w:r>
        <w:t>отрабатывать необходимые умения и навыки до той степени подготовленности, какая требуется вследствие исключительной "терпеливости" ЭВМ.</w:t>
      </w:r>
    </w:p>
    <w:p>
      <w:pPr>
        <w:pStyle w:val="8"/>
        <w:spacing w:before="0" w:beforeAutospacing="0" w:after="0" w:afterAutospacing="0"/>
        <w:ind w:firstLine="360"/>
        <w:jc w:val="both"/>
        <w:rPr>
          <w:b/>
          <w:i/>
        </w:rPr>
      </w:pPr>
      <w:r>
        <w:rPr>
          <w:b/>
          <w:i/>
        </w:rPr>
        <w:t xml:space="preserve"> Применение ППС в учебном процессе </w:t>
      </w:r>
      <w:r>
        <w:rPr>
          <w:rStyle w:val="16"/>
          <w:i/>
        </w:rPr>
        <w:t>позволяет реализовать</w:t>
      </w:r>
      <w:r>
        <w:rPr>
          <w:b/>
          <w:i/>
        </w:rPr>
        <w:t xml:space="preserve"> принцип индивидуализации обучения, активность обучаемых, интенсифицировать учебную деятельность.</w:t>
      </w:r>
    </w:p>
    <w:p>
      <w:pPr>
        <w:pStyle w:val="8"/>
        <w:spacing w:before="0" w:beforeAutospacing="0" w:after="0" w:afterAutospacing="0"/>
        <w:ind w:firstLine="360"/>
        <w:jc w:val="both"/>
      </w:pPr>
      <w:r>
        <w:t xml:space="preserve"> Наличие ряда перечисленных выше качеств не является чем-то априорно присущим любому ППС. Это не более чем возможности, которые могут быть реализованы в обучаемой программе, и которые становятся реальными только лишь после создания ППС с соответствующими качествами. Чем больше возможностей закладывается в ППС, тем сложнее его разработка.</w:t>
      </w:r>
    </w:p>
    <w:p>
      <w:pPr>
        <w:shd w:val="clear" w:color="auto" w:fill="FFFFFF"/>
        <w:ind w:left="120" w:right="156" w:firstLine="290"/>
        <w:jc w:val="both"/>
        <w:rPr>
          <w:sz w:val="24"/>
          <w:szCs w:val="24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567" w:right="567" w:bottom="567" w:left="567" w:header="720" w:footer="720" w:gutter="0"/>
      <w:cols w:space="6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separate"/>
    </w:r>
    <w:r>
      <w:rPr>
        <w:rStyle w:val="15"/>
      </w:rPr>
      <w:t>1</w:t>
    </w:r>
    <w:r>
      <w:rPr>
        <w:rStyle w:val="15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separate"/>
    </w:r>
    <w:r>
      <w:rPr>
        <w:rStyle w:val="15"/>
      </w:rPr>
      <w:t>9</w:t>
    </w:r>
    <w:r>
      <w:rPr>
        <w:rStyle w:val="15"/>
      </w:rPr>
      <w:fldChar w:fldCharType="end"/>
    </w:r>
  </w:p>
  <w:p>
    <w:pPr>
      <w:pStyle w:val="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1800"/>
      <w:jc w:val="center"/>
      <w:rPr>
        <w:rFonts w:ascii="Arial" w:hAnsi="Arial" w:cs="Arial"/>
        <w:color w:val="808080"/>
      </w:rPr>
    </w:pPr>
    <w:r>
      <w:pict>
        <v:shape id="_x0000_s4097" o:spid="_x0000_s4097" o:spt="75" type="#_x0000_t75" style="position:absolute;left:0pt;margin-left:0pt;margin-top:-8.2pt;height:35.25pt;width:96pt;mso-wrap-distance-bottom:0pt;mso-wrap-distance-left:9pt;mso-wrap-distance-right:9pt;mso-wrap-distance-top:0pt;z-index:-251658240;mso-width-relative:page;mso-height-relative:page;" o:ole="t" filled="f" o:preferrelative="t" stroked="f" coordsize="21600,21600" o:allowoverlap="f">
          <v:path/>
          <v:fill on="f" focussize="0,0"/>
          <v:stroke on="f" joinstyle="miter"/>
          <v:imagedata r:id="rId2" o:title=""/>
          <o:lock v:ext="edit" aspectratio="t"/>
          <w10:wrap type="square"/>
        </v:shape>
        <o:OLEObject Type="Embed" ProgID="Word.Picture.8" ShapeID="_x0000_s4097" DrawAspect="Content" ObjectID="_1468075725" r:id="rId1">
          <o:LockedField>false</o:LockedField>
        </o:OLEObject>
      </w:pict>
    </w:r>
    <w:r>
      <w:rPr>
        <w:rFonts w:ascii="Arial" w:hAnsi="Arial" w:cs="Arial"/>
        <w:color w:val="808080"/>
      </w:rPr>
      <w:t xml:space="preserve">Лекция №2. </w:t>
    </w:r>
    <w:r>
      <w:rPr>
        <w:rFonts w:ascii="Arial" w:hAnsi="Arial" w:cs="Arial"/>
        <w:color w:val="808080"/>
        <w:sz w:val="18"/>
        <w:szCs w:val="18"/>
      </w:rPr>
      <w:t>Разработка и использование ЭС образовательного назначения</w:t>
    </w:r>
  </w:p>
  <w:p>
    <w:pPr>
      <w:pStyle w:val="4"/>
      <w:ind w:left="2127"/>
      <w:jc w:val="center"/>
      <w:rPr>
        <w:rFonts w:ascii="Arial" w:hAnsi="Arial" w:cs="Arial"/>
        <w:color w:val="808080"/>
        <w:sz w:val="18"/>
      </w:rPr>
    </w:pPr>
    <w:r>
      <w:rPr>
        <w:rFonts w:ascii="Arial" w:hAnsi="Arial" w:cs="Arial"/>
        <w:color w:val="808080"/>
        <w:sz w:val="18"/>
      </w:rPr>
      <w:t>КЛАССИФИКАЦИЯ КОМПЬЮТЕРНЫХ СРЕДСТВ ОБУЧЕНИЯ. ОСНОВНЫЕ ТИПЫ ПРОГРАММ ПРИМЕНЯЕМЫХ В ОБРАЗОВАНИИ.</w:t>
    </w:r>
  </w:p>
  <w:p>
    <w:pPr>
      <w:pStyle w:val="4"/>
      <w:ind w:left="212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E"/>
    <w:lvl w:ilvl="0" w:tentative="0">
      <w:start w:val="0"/>
      <w:numFmt w:val="bullet"/>
      <w:lvlText w:val="*"/>
      <w:lvlJc w:val="left"/>
    </w:lvl>
  </w:abstractNum>
  <w:abstractNum w:abstractNumId="1">
    <w:nsid w:val="08EC066F"/>
    <w:multiLevelType w:val="multilevel"/>
    <w:tmpl w:val="08EC066F"/>
    <w:lvl w:ilvl="0" w:tentative="0">
      <w:start w:val="1"/>
      <w:numFmt w:val="decimal"/>
      <w:lvlText w:val="%1."/>
      <w:lvlJc w:val="left"/>
      <w:pPr>
        <w:tabs>
          <w:tab w:val="left" w:pos="1902"/>
        </w:tabs>
        <w:ind w:left="1902" w:hanging="397"/>
      </w:pPr>
      <w:rPr>
        <w:rFonts w:hint="default" w:ascii="Arial" w:hAnsi="Arial"/>
        <w:b w:val="0"/>
        <w:i w:val="0"/>
        <w:sz w:val="24"/>
      </w:rPr>
    </w:lvl>
    <w:lvl w:ilvl="1" w:tentative="0">
      <w:start w:val="1"/>
      <w:numFmt w:val="decimal"/>
      <w:lvlText w:val="%2."/>
      <w:lvlJc w:val="left"/>
      <w:pPr>
        <w:tabs>
          <w:tab w:val="left" w:pos="1728"/>
        </w:tabs>
        <w:ind w:left="1728" w:hanging="360"/>
      </w:pPr>
    </w:lvl>
    <w:lvl w:ilvl="2" w:tentative="0">
      <w:start w:val="8"/>
      <w:numFmt w:val="decimal"/>
      <w:lvlText w:val="%3)"/>
      <w:lvlJc w:val="left"/>
      <w:pPr>
        <w:tabs>
          <w:tab w:val="left" w:pos="2448"/>
        </w:tabs>
        <w:ind w:left="2448" w:hanging="360"/>
      </w:pPr>
      <w:rPr>
        <w:rFonts w:hint="default"/>
      </w:rPr>
    </w:lvl>
    <w:lvl w:ilvl="3" w:tentative="0">
      <w:start w:val="1"/>
      <w:numFmt w:val="bullet"/>
      <w:lvlText w:val=""/>
      <w:lvlJc w:val="left"/>
      <w:pPr>
        <w:tabs>
          <w:tab w:val="left" w:pos="3168"/>
        </w:tabs>
        <w:ind w:left="316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888"/>
        </w:tabs>
        <w:ind w:left="3888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608"/>
        </w:tabs>
        <w:ind w:left="460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328"/>
        </w:tabs>
        <w:ind w:left="532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048"/>
        </w:tabs>
        <w:ind w:left="6048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768"/>
        </w:tabs>
        <w:ind w:left="6768" w:hanging="360"/>
      </w:pPr>
      <w:rPr>
        <w:rFonts w:hint="default" w:ascii="Wingdings" w:hAnsi="Wingdings"/>
      </w:rPr>
    </w:lvl>
  </w:abstractNum>
  <w:abstractNum w:abstractNumId="2">
    <w:nsid w:val="2437C684"/>
    <w:multiLevelType w:val="singleLevel"/>
    <w:tmpl w:val="2437C684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3EB72460"/>
    <w:multiLevelType w:val="multilevel"/>
    <w:tmpl w:val="3EB72460"/>
    <w:lvl w:ilvl="0" w:tentative="0">
      <w:start w:val="1"/>
      <w:numFmt w:val="bullet"/>
      <w:lvlText w:val=""/>
      <w:lvlJc w:val="left"/>
      <w:pPr>
        <w:tabs>
          <w:tab w:val="left" w:pos="1440"/>
        </w:tabs>
        <w:ind w:left="1440" w:hanging="360"/>
      </w:pPr>
      <w:rPr>
        <w:rFonts w:hint="default" w:ascii="Webdings" w:hAnsi="Webdings"/>
        <w:sz w:val="20"/>
      </w:rPr>
    </w:lvl>
    <w:lvl w:ilvl="1" w:tentative="0">
      <w:start w:val="1"/>
      <w:numFmt w:val="decimal"/>
      <w:lvlText w:val="%2."/>
      <w:lvlJc w:val="left"/>
      <w:pPr>
        <w:tabs>
          <w:tab w:val="left" w:pos="1785"/>
        </w:tabs>
        <w:ind w:left="1785" w:hanging="705"/>
      </w:pPr>
      <w:rPr>
        <w:rFonts w:hint="default"/>
        <w:b/>
        <w:color w:val="00000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46363A8E"/>
    <w:multiLevelType w:val="multilevel"/>
    <w:tmpl w:val="46363A8E"/>
    <w:lvl w:ilvl="0" w:tentative="0">
      <w:start w:val="1"/>
      <w:numFmt w:val="bullet"/>
      <w:lvlText w:val=""/>
      <w:lvlJc w:val="left"/>
      <w:pPr>
        <w:tabs>
          <w:tab w:val="left" w:pos="1080"/>
        </w:tabs>
        <w:ind w:left="108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hint="default" w:ascii="Wingdings" w:hAnsi="Wingdings"/>
      </w:rPr>
    </w:lvl>
  </w:abstractNum>
  <w:abstractNum w:abstractNumId="5">
    <w:nsid w:val="46417664"/>
    <w:multiLevelType w:val="multilevel"/>
    <w:tmpl w:val="46417664"/>
    <w:lvl w:ilvl="0" w:tentative="0">
      <w:start w:val="1"/>
      <w:numFmt w:val="bullet"/>
      <w:lvlText w:val=""/>
      <w:lvlJc w:val="left"/>
      <w:pPr>
        <w:tabs>
          <w:tab w:val="left" w:pos="1080"/>
        </w:tabs>
        <w:ind w:left="1080" w:hanging="360"/>
      </w:pPr>
      <w:rPr>
        <w:rFonts w:hint="default" w:ascii="Webdings" w:hAnsi="Web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4D79506D"/>
    <w:multiLevelType w:val="multilevel"/>
    <w:tmpl w:val="4D79506D"/>
    <w:lvl w:ilvl="0" w:tentative="0">
      <w:start w:val="1"/>
      <w:numFmt w:val="decimal"/>
      <w:lvlText w:val="%1."/>
      <w:lvlJc w:val="left"/>
      <w:pPr>
        <w:tabs>
          <w:tab w:val="left" w:pos="1902"/>
        </w:tabs>
        <w:ind w:left="1902" w:hanging="397"/>
      </w:pPr>
      <w:rPr>
        <w:rFonts w:hint="default" w:ascii="Arial" w:hAnsi="Arial"/>
        <w:b w:val="0"/>
        <w:i w:val="0"/>
        <w:sz w:val="24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6EEB6F13"/>
    <w:multiLevelType w:val="multilevel"/>
    <w:tmpl w:val="6EEB6F13"/>
    <w:lvl w:ilvl="0" w:tentative="0">
      <w:start w:val="1"/>
      <w:numFmt w:val="bullet"/>
      <w:lvlText w:val=""/>
      <w:lvlJc w:val="left"/>
      <w:pPr>
        <w:tabs>
          <w:tab w:val="left" w:pos="1080"/>
        </w:tabs>
        <w:ind w:left="108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  <w:lvlOverride w:ilvl="0">
      <w:lvl w:ilvl="0" w:tentative="1">
        <w:start w:val="65535"/>
        <w:numFmt w:val="bullet"/>
        <w:lvlText w:val="•"/>
        <w:legacy w:legacy="1" w:legacySpace="0" w:legacyIndent="276"/>
        <w:lvlJc w:val="left"/>
        <w:rPr>
          <w:rFonts w:hint="default" w:ascii="Times New Roman" w:hAnsi="Times New Roman" w:cs="Times New Roman"/>
        </w:rPr>
      </w:lvl>
    </w:lvlOverride>
  </w:num>
  <w:num w:numId="5">
    <w:abstractNumId w:val="0"/>
    <w:lvlOverride w:ilvl="0">
      <w:lvl w:ilvl="0" w:tentative="1">
        <w:start w:val="65535"/>
        <w:numFmt w:val="bullet"/>
        <w:lvlText w:val="•"/>
        <w:legacy w:legacy="1" w:legacySpace="0" w:legacyIndent="269"/>
        <w:lvlJc w:val="left"/>
        <w:rPr>
          <w:rFonts w:hint="default" w:ascii="Times New Roman" w:hAnsi="Times New Roman" w:cs="Times New Roman"/>
        </w:rPr>
      </w:lvl>
    </w:lvlOverride>
  </w:num>
  <w:num w:numId="6">
    <w:abstractNumId w:val="0"/>
    <w:lvlOverride w:ilvl="0">
      <w:lvl w:ilvl="0" w:tentative="1">
        <w:start w:val="65535"/>
        <w:numFmt w:val="bullet"/>
        <w:lvlText w:val="•"/>
        <w:legacy w:legacy="1" w:legacySpace="0" w:legacyIndent="266"/>
        <w:lvlJc w:val="left"/>
        <w:rPr>
          <w:rFonts w:hint="default" w:ascii="Times New Roman" w:hAnsi="Times New Roman" w:cs="Times New Roman"/>
        </w:rPr>
      </w:lvl>
    </w:lvlOverride>
  </w:num>
  <w:num w:numId="7">
    <w:abstractNumId w:val="0"/>
    <w:lvlOverride w:ilvl="0">
      <w:lvl w:ilvl="0" w:tentative="1">
        <w:start w:val="65535"/>
        <w:numFmt w:val="bullet"/>
        <w:lvlText w:val="•"/>
        <w:legacy w:legacy="1" w:legacySpace="0" w:legacyIndent="267"/>
        <w:lvlJc w:val="left"/>
        <w:rPr>
          <w:rFonts w:hint="default" w:ascii="Times New Roman" w:hAnsi="Times New Roman" w:cs="Times New Roman"/>
        </w:rPr>
      </w:lvl>
    </w:lvlOverride>
  </w:num>
  <w:num w:numId="8">
    <w:abstractNumId w:val="5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oNotHyphenateCaps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compressPunctuation"/>
  <w:hdrShapeDefaults>
    <o:shapelayout v:ext="edit">
      <o:idmap v:ext="edit" data="3,4"/>
    </o:shapelayout>
  </w:hdrShapeDefaults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37"/>
    <w:rsid w:val="00082346"/>
    <w:rsid w:val="000973FF"/>
    <w:rsid w:val="00105158"/>
    <w:rsid w:val="002F0BD7"/>
    <w:rsid w:val="003C6DB5"/>
    <w:rsid w:val="004E3842"/>
    <w:rsid w:val="00510945"/>
    <w:rsid w:val="005E7C6F"/>
    <w:rsid w:val="00627F6F"/>
    <w:rsid w:val="00747D3C"/>
    <w:rsid w:val="007A089A"/>
    <w:rsid w:val="007B4295"/>
    <w:rsid w:val="00816F3B"/>
    <w:rsid w:val="00850CA2"/>
    <w:rsid w:val="00852B24"/>
    <w:rsid w:val="008624D4"/>
    <w:rsid w:val="00872D04"/>
    <w:rsid w:val="00895E2B"/>
    <w:rsid w:val="009676D6"/>
    <w:rsid w:val="009E5EFA"/>
    <w:rsid w:val="00A04EEA"/>
    <w:rsid w:val="00BA295D"/>
    <w:rsid w:val="00C20656"/>
    <w:rsid w:val="00D76637"/>
    <w:rsid w:val="00DA521A"/>
    <w:rsid w:val="00F24EA5"/>
    <w:rsid w:val="3FD66996"/>
    <w:rsid w:val="75C40481"/>
    <w:rsid w:val="7C8C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shd w:val="clear" w:color="auto" w:fill="FFFFFF"/>
      <w:spacing w:before="120"/>
      <w:ind w:left="2" w:right="7" w:firstLine="283"/>
      <w:jc w:val="both"/>
      <w:outlineLvl w:val="0"/>
    </w:pPr>
    <w:rPr>
      <w:rFonts w:ascii="Arial" w:hAnsi="Arial" w:cs="Arial"/>
      <w:b/>
      <w:bCs/>
      <w:sz w:val="24"/>
      <w:u w:val="single"/>
    </w:rPr>
  </w:style>
  <w:style w:type="character" w:default="1" w:styleId="11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1"/>
    <w:qFormat/>
    <w:uiPriority w:val="0"/>
    <w:pPr>
      <w:shd w:val="clear" w:color="auto" w:fill="FFFFFF"/>
      <w:spacing w:before="120"/>
      <w:ind w:right="7" w:firstLine="305"/>
      <w:jc w:val="both"/>
    </w:pPr>
    <w:rPr>
      <w:rFonts w:ascii="Arial" w:hAnsi="Arial" w:cs="Arial"/>
      <w:color w:val="808080"/>
      <w:sz w:val="24"/>
    </w:rPr>
  </w:style>
  <w:style w:type="paragraph" w:styleId="4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5">
    <w:name w:val="Body Text"/>
    <w:basedOn w:val="1"/>
    <w:qFormat/>
    <w:uiPriority w:val="0"/>
    <w:pPr>
      <w:shd w:val="clear" w:color="auto" w:fill="FFFFFF"/>
      <w:spacing w:before="120"/>
      <w:ind w:right="43"/>
      <w:jc w:val="both"/>
    </w:pPr>
    <w:rPr>
      <w:rFonts w:ascii="Arial" w:hAnsi="Arial" w:cs="Arial"/>
      <w:color w:val="000000"/>
      <w:sz w:val="24"/>
    </w:rPr>
  </w:style>
  <w:style w:type="paragraph" w:styleId="6">
    <w:name w:val="Body Text Indent"/>
    <w:basedOn w:val="1"/>
    <w:qFormat/>
    <w:uiPriority w:val="0"/>
    <w:pPr>
      <w:shd w:val="clear" w:color="auto" w:fill="FFFFFF"/>
      <w:spacing w:before="120"/>
      <w:ind w:left="5" w:firstLine="288"/>
      <w:jc w:val="both"/>
    </w:pPr>
    <w:rPr>
      <w:rFonts w:ascii="Arial" w:hAnsi="Arial" w:cs="Arial"/>
      <w:color w:val="808080"/>
      <w:sz w:val="24"/>
    </w:rPr>
  </w:style>
  <w:style w:type="paragraph" w:styleId="7">
    <w:name w:val="footer"/>
    <w:basedOn w:val="1"/>
    <w:uiPriority w:val="0"/>
    <w:pPr>
      <w:tabs>
        <w:tab w:val="center" w:pos="4677"/>
        <w:tab w:val="right" w:pos="9355"/>
      </w:tabs>
    </w:pPr>
  </w:style>
  <w:style w:type="paragraph" w:styleId="8">
    <w:name w:val="Normal (Web)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9">
    <w:name w:val="Body Text Indent 2"/>
    <w:basedOn w:val="1"/>
    <w:uiPriority w:val="0"/>
    <w:pPr>
      <w:shd w:val="clear" w:color="auto" w:fill="FFFFFF"/>
      <w:spacing w:before="120"/>
      <w:ind w:firstLine="290"/>
      <w:jc w:val="both"/>
    </w:pPr>
    <w:rPr>
      <w:rFonts w:ascii="Arial" w:hAnsi="Arial" w:cs="Arial"/>
      <w:color w:val="808080"/>
      <w:sz w:val="24"/>
    </w:rPr>
  </w:style>
  <w:style w:type="paragraph" w:styleId="10">
    <w:name w:val="Block Text"/>
    <w:basedOn w:val="1"/>
    <w:qFormat/>
    <w:uiPriority w:val="0"/>
    <w:pPr>
      <w:shd w:val="clear" w:color="auto" w:fill="FFFFFF"/>
      <w:spacing w:before="120"/>
      <w:ind w:left="2" w:right="7" w:firstLine="283"/>
      <w:jc w:val="both"/>
    </w:pPr>
    <w:rPr>
      <w:rFonts w:ascii="Arial" w:hAnsi="Arial" w:cs="Arial"/>
      <w:color w:val="808080"/>
      <w:sz w:val="24"/>
    </w:rPr>
  </w:style>
  <w:style w:type="character" w:styleId="12">
    <w:name w:val="FollowedHyperlink"/>
    <w:basedOn w:val="11"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styleId="15">
    <w:name w:val="page number"/>
    <w:basedOn w:val="11"/>
    <w:uiPriority w:val="0"/>
  </w:style>
  <w:style w:type="character" w:styleId="16">
    <w:name w:val="Strong"/>
    <w:qFormat/>
    <w:uiPriority w:val="0"/>
    <w:rPr>
      <w:b/>
      <w:bCs/>
    </w:rPr>
  </w:style>
  <w:style w:type="paragraph" w:customStyle="1" w:styleId="18">
    <w:name w:val="Название1"/>
    <w:basedOn w:val="1"/>
    <w:qFormat/>
    <w:uiPriority w:val="0"/>
    <w:pPr>
      <w:shd w:val="clear" w:color="auto" w:fill="FFFFFF"/>
      <w:spacing w:before="120"/>
      <w:ind w:left="12"/>
      <w:jc w:val="center"/>
    </w:pPr>
    <w:rPr>
      <w:rFonts w:ascii="Arial" w:hAnsi="Arial" w:cs="Arial"/>
      <w:sz w:val="24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6.emf"/><Relationship Id="rId12" Type="http://schemas.openxmlformats.org/officeDocument/2006/relationships/image" Target="media/image5.emf"/><Relationship Id="rId11" Type="http://schemas.openxmlformats.org/officeDocument/2006/relationships/image" Target="media/image4.emf"/><Relationship Id="rId10" Type="http://schemas.openxmlformats.org/officeDocument/2006/relationships/image" Target="media/image3.e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9</Pages>
  <Words>2987</Words>
  <Characters>17032</Characters>
  <Lines>141</Lines>
  <Paragraphs>39</Paragraphs>
  <TotalTime>2</TotalTime>
  <ScaleCrop>false</ScaleCrop>
  <LinksUpToDate>false</LinksUpToDate>
  <CharactersWithSpaces>19980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2016-09-08T16:01:00Z</dcterms:created>
  <dc:creator>User</dc:creator>
  <cp:lastModifiedBy>komp1</cp:lastModifiedBy>
  <cp:lastPrinted>2007-02-02T04:38:00Z</cp:lastPrinted>
  <dcterms:modified xsi:type="dcterms:W3CDTF">2021-11-29T10:33:54Z</dcterms:modified>
  <dc:title>Введение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